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hd w:val="clear" w:color="auto" w:fill="FFFFFF"/>
        <w:kinsoku/>
        <w:overflowPunct/>
        <w:topLinePunct w:val="0"/>
        <w:autoSpaceDE/>
        <w:autoSpaceDN/>
        <w:bidi w:val="0"/>
        <w:adjustRightInd/>
        <w:snapToGrid w:val="0"/>
        <w:spacing w:line="240" w:lineRule="auto"/>
        <w:jc w:val="center"/>
        <w:textAlignment w:val="auto"/>
        <w:outlineLvl w:val="1"/>
        <w:rPr>
          <w:rFonts w:hint="eastAsia" w:ascii="宋体" w:hAnsi="宋体" w:eastAsia="宋体" w:cs="宋体"/>
          <w:b/>
          <w:bCs/>
          <w:color w:val="FF0000"/>
          <w:kern w:val="0"/>
          <w:sz w:val="24"/>
          <w:szCs w:val="24"/>
        </w:rPr>
      </w:pPr>
      <w:r>
        <w:rPr>
          <w:rFonts w:hint="eastAsia" w:ascii="宋体" w:hAnsi="宋体" w:eastAsia="宋体" w:cs="宋体"/>
          <w:b/>
          <w:bCs/>
          <w:color w:val="FF0000"/>
          <w:kern w:val="0"/>
          <w:sz w:val="24"/>
          <w:szCs w:val="24"/>
        </w:rPr>
        <w:t>高级茶艺师资格考试题库（含答案）</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b/>
          <w:bCs w:val="0"/>
          <w:color w:val="000000"/>
          <w:kern w:val="0"/>
          <w:sz w:val="24"/>
          <w:szCs w:val="24"/>
        </w:rPr>
      </w:pPr>
      <w:r>
        <w:rPr>
          <w:rFonts w:hint="eastAsia" w:ascii="宋体" w:hAnsi="宋体" w:eastAsia="宋体" w:cs="宋体"/>
          <w:b/>
          <w:bCs w:val="0"/>
          <w:color w:val="000000"/>
          <w:kern w:val="0"/>
          <w:sz w:val="24"/>
          <w:szCs w:val="24"/>
        </w:rPr>
        <w:t>单选题</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经营者应履行的义务,描述错误的是()。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A、依法约定或履行义务。</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B、产品质量安全问题与经营者无关</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C、接受消费者的监督</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D、提供真实信息,标明真实名称和标记</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茶叶保存应注意光线照射，因为光线可()，对茶叶储存极为不利。</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A、增进滋味醇和</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B、加速各种化学反应</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C、促进物质转化</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D、抑制物质解体</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以下属于礼仪接待中的基本原则的是()。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A、从实际出发，在茶艺服务中力求有针对性，注重实效，待人接物举止文雅，热情周到</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B、对外宾保持传统的习俗和正常的宗教活动不干涉</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C、对宾客的风俗习惯及宗教信仰不非议</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D、对外宾的生活习惯及宗教信仰不随便模仿，以防弄巧成拙</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清香高长，汤色清澈，滋味鲜浓、醇厚、甘甜，叶底嫩黄肥壮成朵是()的品质特点。</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A、六安瓜片</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B、君山银针</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C、黄山毛峰</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D、滇红工夫茶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对茶树来说，一般PH值()的土壤均可生长。</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A、4.0～5.5</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B、4.0～8.5</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C、1.0～5.5</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D、5.5～9.0</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信阳毛尖外形的品质特点是()。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A、外形扁平光滑，形如“碗钉”</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B、条索纤细、卷曲成螺、茸毛披露</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C、外形细、圆紧、直、光、多白毫</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D、外形匀整，条索紧结，色泽灰绿光润</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瓷器茶具按色泽不同可分为()茶具等。</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A、白瓷、彩瓷和黑瓷</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B、白瓷、青瓷和彩瓷</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C、白瓷、青瓷和黑瓷</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D、白瓷、彩瓷和黄瓷</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茶叶保存应注意温度的控制。温度平均每升高10℃，茶叶褐变速度将增加()倍。</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A、3—5</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B、2—3</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C、1—2</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D、1.0</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窨</w:t>
      </w:r>
      <w:r>
        <w:rPr>
          <w:rFonts w:hint="eastAsia" w:ascii="宋体" w:hAnsi="宋体" w:eastAsia="宋体" w:cs="宋体"/>
          <w:color w:val="000000"/>
          <w:kern w:val="0"/>
          <w:sz w:val="24"/>
          <w:szCs w:val="24"/>
        </w:rPr>
        <w:t>制花茶</w:t>
      </w:r>
      <w:r>
        <w:rPr>
          <w:rFonts w:hint="eastAsia" w:ascii="宋体" w:hAnsi="宋体" w:eastAsia="宋体" w:cs="宋体"/>
          <w:color w:val="000000"/>
          <w:kern w:val="0"/>
          <w:sz w:val="24"/>
          <w:szCs w:val="24"/>
          <w:highlight w:val="none"/>
        </w:rPr>
        <w:t>的第五步程序是()。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A、茶坯与鲜花处理</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B、窨花拌和</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C、通花</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D、起花</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highlight w:val="none"/>
        </w:rPr>
        <w:t>世界</w:t>
      </w:r>
      <w:r>
        <w:rPr>
          <w:rFonts w:hint="eastAsia" w:ascii="宋体" w:hAnsi="宋体" w:eastAsia="宋体" w:cs="宋体"/>
          <w:color w:val="000000"/>
          <w:kern w:val="0"/>
          <w:sz w:val="24"/>
          <w:szCs w:val="24"/>
        </w:rPr>
        <w:t>上第一部茶书的书名是()。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A、陆廷灿《续茶经》</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B、许次纾《茶疏》</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C、陆羽《茶经》</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D、张源《茶录》</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highlight w:val="none"/>
        </w:rPr>
        <w:t>毛里塔尼亚</w:t>
      </w:r>
      <w:r>
        <w:rPr>
          <w:rFonts w:hint="eastAsia" w:ascii="宋体" w:hAnsi="宋体" w:eastAsia="宋体" w:cs="宋体"/>
          <w:color w:val="000000"/>
          <w:kern w:val="0"/>
          <w:sz w:val="24"/>
          <w:szCs w:val="24"/>
        </w:rPr>
        <w:t>最喜欢喝中国的()，进口不少中国产的眉茶和珠茶。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A、绿茶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B、花茶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C、红茶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D、乌龙茶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根据地区的</w:t>
      </w:r>
      <w:r>
        <w:rPr>
          <w:rFonts w:hint="eastAsia" w:ascii="宋体" w:hAnsi="宋体" w:eastAsia="宋体" w:cs="宋体"/>
          <w:color w:val="000000"/>
          <w:kern w:val="0"/>
          <w:sz w:val="24"/>
          <w:szCs w:val="24"/>
          <w:highlight w:val="none"/>
        </w:rPr>
        <w:t>不同</w:t>
      </w:r>
      <w:r>
        <w:rPr>
          <w:rFonts w:hint="eastAsia" w:ascii="宋体" w:hAnsi="宋体" w:eastAsia="宋体" w:cs="宋体"/>
          <w:color w:val="000000"/>
          <w:kern w:val="0"/>
          <w:sz w:val="24"/>
          <w:szCs w:val="24"/>
        </w:rPr>
        <w:t>，擂茶可分为桃江擂茶、桃花源擂茶、()、临川擂茶和将乐擂茶等比较有特色和代表性的种类。</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A、杭州擂茶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B、台湾擂茶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C、安化擂茶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D、苏州擂茶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w:t>
      </w:r>
      <w:r>
        <w:rPr>
          <w:rFonts w:hint="eastAsia" w:ascii="宋体" w:hAnsi="宋体" w:cs="宋体"/>
          <w:color w:val="auto"/>
          <w:kern w:val="0"/>
          <w:sz w:val="24"/>
          <w:szCs w:val="24"/>
          <w:lang w:eastAsia="zh-CN"/>
        </w:rPr>
        <w:t>是</w:t>
      </w:r>
      <w:r>
        <w:rPr>
          <w:rFonts w:hint="eastAsia" w:ascii="宋体" w:hAnsi="宋体" w:eastAsia="宋体" w:cs="宋体"/>
          <w:color w:val="auto"/>
          <w:kern w:val="0"/>
          <w:sz w:val="24"/>
          <w:szCs w:val="24"/>
        </w:rPr>
        <w:t>“</w:t>
      </w:r>
      <w:r>
        <w:rPr>
          <w:rFonts w:hint="eastAsia" w:ascii="宋体" w:hAnsi="宋体" w:eastAsia="宋体" w:cs="宋体"/>
          <w:color w:val="auto"/>
          <w:kern w:val="0"/>
          <w:sz w:val="24"/>
          <w:szCs w:val="24"/>
          <w:highlight w:val="none"/>
        </w:rPr>
        <w:t>常熟</w:t>
      </w:r>
      <w:r>
        <w:rPr>
          <w:rFonts w:hint="eastAsia" w:ascii="宋体" w:hAnsi="宋体" w:eastAsia="宋体" w:cs="宋体"/>
          <w:color w:val="auto"/>
          <w:kern w:val="0"/>
          <w:sz w:val="24"/>
          <w:szCs w:val="24"/>
        </w:rPr>
        <w:t>碧螺春制茶技艺”的秘诀之一.</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A、揉捻</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B、烘干</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C、提香</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D、杀青</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FF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煮茶时，如果</w:t>
      </w:r>
      <w:r>
        <w:rPr>
          <w:rFonts w:hint="eastAsia" w:ascii="宋体" w:hAnsi="宋体" w:eastAsia="宋体" w:cs="宋体"/>
          <w:color w:val="000000"/>
          <w:kern w:val="0"/>
          <w:sz w:val="24"/>
          <w:szCs w:val="24"/>
          <w:highlight w:val="none"/>
        </w:rPr>
        <w:t>水</w:t>
      </w:r>
      <w:r>
        <w:rPr>
          <w:rFonts w:hint="eastAsia" w:ascii="宋体" w:hAnsi="宋体" w:eastAsia="宋体" w:cs="宋体"/>
          <w:color w:val="000000"/>
          <w:kern w:val="0"/>
          <w:sz w:val="24"/>
          <w:szCs w:val="24"/>
        </w:rPr>
        <w:t>的形态是“边缘如泉涌连珠”，说明这时水已达到()。</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A、一沸</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B、二沸</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C、三沸</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D、已老</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品饮花茶</w:t>
      </w:r>
      <w:r>
        <w:rPr>
          <w:rFonts w:hint="eastAsia" w:ascii="宋体" w:hAnsi="宋体" w:eastAsia="宋体" w:cs="宋体"/>
          <w:color w:val="000000"/>
          <w:kern w:val="0"/>
          <w:sz w:val="24"/>
          <w:szCs w:val="24"/>
          <w:highlight w:val="none"/>
        </w:rPr>
        <w:t>特别</w:t>
      </w:r>
      <w:r>
        <w:rPr>
          <w:rFonts w:hint="eastAsia" w:ascii="宋体" w:hAnsi="宋体" w:eastAsia="宋体" w:cs="宋体"/>
          <w:color w:val="000000"/>
          <w:kern w:val="0"/>
          <w:sz w:val="24"/>
          <w:szCs w:val="24"/>
        </w:rPr>
        <w:t>讲究“一()、二()、三()”。</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A、看、闻、品味</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B、品味、闻、看</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C、闻、看、品味</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D、嗅、尝、回味</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清饮法，即</w:t>
      </w:r>
      <w:r>
        <w:rPr>
          <w:rFonts w:hint="eastAsia" w:ascii="宋体" w:hAnsi="宋体" w:eastAsia="宋体" w:cs="宋体"/>
          <w:color w:val="000000"/>
          <w:kern w:val="0"/>
          <w:sz w:val="24"/>
          <w:szCs w:val="24"/>
          <w:highlight w:val="none"/>
        </w:rPr>
        <w:t>茶叶</w:t>
      </w:r>
      <w:r>
        <w:rPr>
          <w:rFonts w:hint="eastAsia" w:ascii="宋体" w:hAnsi="宋体" w:eastAsia="宋体" w:cs="宋体"/>
          <w:color w:val="000000"/>
          <w:kern w:val="0"/>
          <w:sz w:val="24"/>
          <w:szCs w:val="24"/>
        </w:rPr>
        <w:t>在冲泡过程中，茶汤中()调料。</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A、添加</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B、不加</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C、少许</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D、大量</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()不是</w:t>
      </w:r>
      <w:r>
        <w:rPr>
          <w:rFonts w:hint="eastAsia" w:ascii="宋体" w:hAnsi="宋体" w:eastAsia="宋体" w:cs="宋体"/>
          <w:color w:val="000000"/>
          <w:kern w:val="0"/>
          <w:sz w:val="24"/>
          <w:szCs w:val="24"/>
          <w:highlight w:val="none"/>
        </w:rPr>
        <w:t>罐罐</w:t>
      </w:r>
      <w:r>
        <w:rPr>
          <w:rFonts w:hint="eastAsia" w:ascii="宋体" w:hAnsi="宋体" w:eastAsia="宋体" w:cs="宋体"/>
          <w:color w:val="000000"/>
          <w:kern w:val="0"/>
          <w:sz w:val="24"/>
          <w:szCs w:val="24"/>
        </w:rPr>
        <w:t>茶的配料。</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A、枣</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B、桂圆</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C、冰糖</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D、芝麻</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关于</w:t>
      </w:r>
      <w:r>
        <w:rPr>
          <w:rFonts w:hint="eastAsia" w:ascii="宋体" w:hAnsi="宋体" w:eastAsia="宋体" w:cs="宋体"/>
          <w:color w:val="000000"/>
          <w:kern w:val="0"/>
          <w:sz w:val="24"/>
          <w:szCs w:val="24"/>
          <w:highlight w:val="none"/>
        </w:rPr>
        <w:t>茶叶</w:t>
      </w:r>
      <w:r>
        <w:rPr>
          <w:rFonts w:hint="eastAsia" w:ascii="宋体" w:hAnsi="宋体" w:eastAsia="宋体" w:cs="宋体"/>
          <w:color w:val="000000"/>
          <w:kern w:val="0"/>
          <w:sz w:val="24"/>
          <w:szCs w:val="24"/>
        </w:rPr>
        <w:t>标准的分类，与其他三项不是同一分类的是()。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A、国际标准</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B、出口商品茶标准</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C、国内商品茶标准</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D、企业标准</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人们在</w:t>
      </w:r>
      <w:r>
        <w:rPr>
          <w:rFonts w:hint="eastAsia" w:ascii="宋体" w:hAnsi="宋体" w:eastAsia="宋体" w:cs="宋体"/>
          <w:color w:val="000000"/>
          <w:kern w:val="0"/>
          <w:sz w:val="24"/>
          <w:szCs w:val="24"/>
          <w:highlight w:val="none"/>
        </w:rPr>
        <w:t>品茗</w:t>
      </w:r>
      <w:r>
        <w:rPr>
          <w:rFonts w:hint="eastAsia" w:ascii="宋体" w:hAnsi="宋体" w:eastAsia="宋体" w:cs="宋体"/>
          <w:color w:val="000000"/>
          <w:kern w:val="0"/>
          <w:sz w:val="24"/>
          <w:szCs w:val="24"/>
        </w:rPr>
        <w:t>过程中得到了茶艺从业人员所提供的各种服务，看到了中华民族悠久的历史和灿烂的()。</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A、文艺</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B、技艺</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C、茶文化</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D、文明</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茶树</w:t>
      </w:r>
      <w:r>
        <w:rPr>
          <w:rFonts w:hint="eastAsia" w:ascii="宋体" w:hAnsi="宋体" w:eastAsia="宋体" w:cs="宋体"/>
          <w:color w:val="000000"/>
          <w:kern w:val="0"/>
          <w:sz w:val="24"/>
          <w:szCs w:val="24"/>
          <w:highlight w:val="none"/>
        </w:rPr>
        <w:t>叶片</w:t>
      </w:r>
      <w:r>
        <w:rPr>
          <w:rFonts w:hint="eastAsia" w:ascii="宋体" w:hAnsi="宋体" w:eastAsia="宋体" w:cs="宋体"/>
          <w:color w:val="000000"/>
          <w:kern w:val="0"/>
          <w:sz w:val="24"/>
          <w:szCs w:val="24"/>
        </w:rPr>
        <w:t>的叶缘离叶基()处没有锯齿。</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A、1/2</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B、1/3</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C、1/4</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D、1/5</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闻干茶香</w:t>
      </w:r>
      <w:r>
        <w:rPr>
          <w:rFonts w:hint="eastAsia" w:ascii="宋体" w:hAnsi="宋体" w:eastAsia="宋体" w:cs="宋体"/>
          <w:color w:val="000000"/>
          <w:kern w:val="0"/>
          <w:sz w:val="24"/>
          <w:szCs w:val="24"/>
          <w:highlight w:val="none"/>
        </w:rPr>
        <w:t>只有</w:t>
      </w:r>
      <w:r>
        <w:rPr>
          <w:rFonts w:hint="eastAsia" w:ascii="宋体" w:hAnsi="宋体" w:eastAsia="宋体" w:cs="宋体"/>
          <w:color w:val="000000"/>
          <w:kern w:val="0"/>
          <w:sz w:val="24"/>
          <w:szCs w:val="24"/>
        </w:rPr>
        <w:t>茶味无花香，冲泡后闻香气无鲜灵度，只有茶香，滋味具有闷浊感的是()。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A、新茶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B、窨花茶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C、花草茶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D、拌花茶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中国的饮茶始于()，而饮茶晚于茶的食用、药用。</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A、商州</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B、西汉</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C、唐朝</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D、宋朝</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在选择</w:t>
      </w:r>
      <w:r>
        <w:rPr>
          <w:rFonts w:hint="eastAsia" w:ascii="宋体" w:hAnsi="宋体" w:eastAsia="宋体" w:cs="宋体"/>
          <w:color w:val="000000"/>
          <w:kern w:val="0"/>
          <w:sz w:val="24"/>
          <w:szCs w:val="24"/>
          <w:highlight w:val="none"/>
        </w:rPr>
        <w:t>背景</w:t>
      </w:r>
      <w:r>
        <w:rPr>
          <w:rFonts w:hint="eastAsia" w:ascii="宋体" w:hAnsi="宋体" w:eastAsia="宋体" w:cs="宋体"/>
          <w:color w:val="000000"/>
          <w:kern w:val="0"/>
          <w:sz w:val="24"/>
          <w:szCs w:val="24"/>
        </w:rPr>
        <w:t>音乐时，可以不用考虑茶艺表演()。</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A、所用的茶叶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B、所用的器具</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C、所要表现主题</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D、要营造的氛围</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作为店长，要了解公司品牌的经营方针，依据品牌的特色和风格执行()。</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A、销售策略</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B、营销方案</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C、品牌推广</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D、企业文化</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不同茶类由于加工方法不同，其维生素的含量有不同，以下描述正确的是()。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A、一般绿茶多于红茶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B、一般红茶多于绿茶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C、劣质茶多于优质茶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D、夏、秋茶多于春茶茶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波兰人饮用红茶的</w:t>
      </w:r>
      <w:r>
        <w:rPr>
          <w:rFonts w:hint="eastAsia" w:ascii="宋体" w:hAnsi="宋体" w:eastAsia="宋体" w:cs="宋体"/>
          <w:color w:val="000000"/>
          <w:kern w:val="0"/>
          <w:sz w:val="24"/>
          <w:szCs w:val="24"/>
          <w:highlight w:val="none"/>
        </w:rPr>
        <w:t>方式</w:t>
      </w:r>
      <w:r>
        <w:rPr>
          <w:rFonts w:hint="eastAsia" w:ascii="宋体" w:hAnsi="宋体" w:eastAsia="宋体" w:cs="宋体"/>
          <w:color w:val="000000"/>
          <w:kern w:val="0"/>
          <w:sz w:val="24"/>
          <w:szCs w:val="24"/>
        </w:rPr>
        <w:t>曾经和()相似，都习惯使用俄式茶饮“沙玛瓦特”。</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A、苏联</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B、美国</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C、中国</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D、俄罗斯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《中华人民共和国食品卫生法》是为保证食品卫生而颁布的，国家对食品卫生实行()制度。</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A、监督</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B、强制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C、放任</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D、保密</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红茶的呈味物质，茶黄素是茶汤()的决定性成分。</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A、刺激性和鲜爽度</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B、浓醇和鲜爽度</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C、刺激性和醇厚度</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D、刺激性和甘鲜度</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冲泡调饮红茶多</w:t>
      </w:r>
      <w:r>
        <w:rPr>
          <w:rFonts w:hint="eastAsia" w:ascii="宋体" w:hAnsi="宋体" w:eastAsia="宋体" w:cs="宋体"/>
          <w:color w:val="000000"/>
          <w:kern w:val="0"/>
          <w:sz w:val="24"/>
          <w:szCs w:val="24"/>
          <w:highlight w:val="none"/>
        </w:rPr>
        <w:t>采用</w:t>
      </w:r>
      <w:r>
        <w:rPr>
          <w:rFonts w:hint="eastAsia" w:ascii="宋体" w:hAnsi="宋体" w:eastAsia="宋体" w:cs="宋体"/>
          <w:color w:val="000000"/>
          <w:kern w:val="0"/>
          <w:sz w:val="24"/>
          <w:szCs w:val="24"/>
        </w:rPr>
        <w:t>()。</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A、紫砂壶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B、壶泡法</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C、盖碗</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D、大茶杯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调制“龙虎斗”的茶叶原料是()。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A、晒青绿茶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B、红茶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C、乌龙茶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D、黄茶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宗教茶艺的特点是寺庙僧侣为主，特重()的禅宗文化思想，禅师茶艺是佛门的品茗艺术。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A、静省序净</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B、清心净悟</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C、静省序默</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D、吃茶去</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乌龙茶品饮时，第()道主要闻茶的火香和茶香的纯度。</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A、一</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B、二</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C、三</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D、四</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按展销会时间分类，可分为;长期展销会、定期更换内容的展销会和()。</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A、短期展销会</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B、专题性展销会</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C、综合性展销会</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D、一次性展销会</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肯尼亚人民喝茶深受()</w:t>
      </w:r>
      <w:r>
        <w:rPr>
          <w:rFonts w:hint="eastAsia" w:ascii="宋体" w:hAnsi="宋体" w:eastAsia="宋体" w:cs="宋体"/>
          <w:color w:val="000000"/>
          <w:kern w:val="0"/>
          <w:sz w:val="24"/>
          <w:szCs w:val="24"/>
          <w:highlight w:val="none"/>
        </w:rPr>
        <w:t>统治</w:t>
      </w:r>
      <w:r>
        <w:rPr>
          <w:rFonts w:hint="eastAsia" w:ascii="宋体" w:hAnsi="宋体" w:eastAsia="宋体" w:cs="宋体"/>
          <w:color w:val="000000"/>
          <w:kern w:val="0"/>
          <w:sz w:val="24"/>
          <w:szCs w:val="24"/>
        </w:rPr>
        <w:t>时期的影响，主要是饮红碎茶，冲泡红茶加糖也很普遍。</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A、法国</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B、美国</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C、英国</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D、俄罗斯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文化的结构层次包括</w:t>
      </w:r>
      <w:r>
        <w:rPr>
          <w:rFonts w:hint="eastAsia" w:ascii="宋体" w:hAnsi="宋体" w:eastAsia="宋体" w:cs="宋体"/>
          <w:color w:val="000000"/>
          <w:kern w:val="0"/>
          <w:sz w:val="24"/>
          <w:szCs w:val="24"/>
          <w:highlight w:val="none"/>
        </w:rPr>
        <w:t>物态</w:t>
      </w:r>
      <w:r>
        <w:rPr>
          <w:rFonts w:hint="eastAsia" w:ascii="宋体" w:hAnsi="宋体" w:eastAsia="宋体" w:cs="宋体"/>
          <w:color w:val="000000"/>
          <w:kern w:val="0"/>
          <w:sz w:val="24"/>
          <w:szCs w:val="24"/>
        </w:rPr>
        <w:t>文化、制度文化、行为文化和()。</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A、茶艺文化</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B、陶瓷文化</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C、礼仪文化</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D、心态文化</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窨制花茶的第一步程序是()。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A、茶坯与鲜花处理</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B、窨花拌和</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C、通花</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D、起花</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茶色素有多种成分，不包括()。</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A、茶黄素</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B、茶红素</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C、花青素</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D、茶褐素</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茶艺服务人员要礼貌热情</w:t>
      </w:r>
      <w:r>
        <w:rPr>
          <w:rFonts w:hint="eastAsia" w:ascii="宋体" w:hAnsi="宋体" w:eastAsia="宋体" w:cs="宋体"/>
          <w:color w:val="000000"/>
          <w:kern w:val="0"/>
          <w:sz w:val="24"/>
          <w:szCs w:val="24"/>
          <w:highlight w:val="none"/>
        </w:rPr>
        <w:t>服务</w:t>
      </w:r>
      <w:r>
        <w:rPr>
          <w:rFonts w:hint="eastAsia" w:ascii="宋体" w:hAnsi="宋体" w:eastAsia="宋体" w:cs="宋体"/>
          <w:color w:val="000000"/>
          <w:kern w:val="0"/>
          <w:sz w:val="24"/>
          <w:szCs w:val="24"/>
        </w:rPr>
        <w:t>，即在与顾客交流时要语气平和、态度和蔼、()。</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A、文明友好</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B、热情好客</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C、彬彬有礼</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D、热情友好</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bookmarkStart w:id="0" w:name="_GoBack"/>
      <w:bookmarkEnd w:id="0"/>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传统潮汕工夫茶艺必须选用</w:t>
      </w:r>
      <w:r>
        <w:rPr>
          <w:rFonts w:hint="eastAsia" w:ascii="宋体" w:hAnsi="宋体" w:eastAsia="宋体" w:cs="宋体"/>
          <w:color w:val="000000"/>
          <w:kern w:val="0"/>
          <w:sz w:val="24"/>
          <w:szCs w:val="24"/>
          <w:highlight w:val="none"/>
        </w:rPr>
        <w:t>乌龙茶</w:t>
      </w:r>
      <w:r>
        <w:rPr>
          <w:rFonts w:hint="eastAsia" w:ascii="宋体" w:hAnsi="宋体" w:eastAsia="宋体" w:cs="宋体"/>
          <w:color w:val="000000"/>
          <w:kern w:val="0"/>
          <w:sz w:val="24"/>
          <w:szCs w:val="24"/>
        </w:rPr>
        <w:t>，最好选用“凤凰单丛”、“()”。</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A、凤凰水仙</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B、岭头单丛</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C、大叶奇兰</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D、饶平色种</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茶叶中维生素的种类</w:t>
      </w:r>
      <w:r>
        <w:rPr>
          <w:rFonts w:hint="eastAsia" w:ascii="宋体" w:hAnsi="宋体" w:eastAsia="宋体" w:cs="宋体"/>
          <w:color w:val="000000"/>
          <w:kern w:val="0"/>
          <w:sz w:val="24"/>
          <w:szCs w:val="24"/>
          <w:highlight w:val="none"/>
        </w:rPr>
        <w:t>一般</w:t>
      </w:r>
      <w:r>
        <w:rPr>
          <w:rFonts w:hint="eastAsia" w:ascii="宋体" w:hAnsi="宋体" w:eastAsia="宋体" w:cs="宋体"/>
          <w:color w:val="000000"/>
          <w:kern w:val="0"/>
          <w:sz w:val="24"/>
          <w:szCs w:val="24"/>
        </w:rPr>
        <w:t>分为()。</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A、水溶性</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B、脂溶性</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C、水溶性和脂溶性两类</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D、亲水性</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乌龙茶品饮其第三道主要闻茶香的()。</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A、持久性</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B、茶香的纯度</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C、花香</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D、火香</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顾客接待的过程，大概分为待机、接触、出样、展示、介绍、开票、收找、包扎、递交、()十个基本环节。</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A、提醒</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B、目送</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C、检验</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D、送别</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文士茶艺对茶友的选择也极为讲究，要求()。</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A、一定是会品茶的人</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B、人品高雅，有较好的修养</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C、门第相同</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D、一般的群众</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西湖龙井茶品质“四绝”的特征是()。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A、色白、形美、香幽、味醇</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B、色绿、形美、香郁、味醇</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C、色绿、形美、香长、味重</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D、色红、形美、香锐、味醇</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茶叶保存应注意光线照射，因为</w:t>
      </w:r>
      <w:r>
        <w:rPr>
          <w:rFonts w:hint="eastAsia" w:ascii="宋体" w:hAnsi="宋体" w:eastAsia="宋体" w:cs="宋体"/>
          <w:color w:val="000000"/>
          <w:kern w:val="0"/>
          <w:sz w:val="24"/>
          <w:szCs w:val="24"/>
          <w:highlight w:val="none"/>
        </w:rPr>
        <w:t>光线</w:t>
      </w:r>
      <w:r>
        <w:rPr>
          <w:rFonts w:hint="eastAsia" w:ascii="宋体" w:hAnsi="宋体" w:eastAsia="宋体" w:cs="宋体"/>
          <w:color w:val="000000"/>
          <w:kern w:val="0"/>
          <w:sz w:val="24"/>
          <w:szCs w:val="24"/>
        </w:rPr>
        <w:t>能促进植物色素或脂质的()加速茶叶的变质。</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A、分解</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B、化合</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C、还原</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D、氧化</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“()”的特点是在紫砂壶上镌刻书画、题铭，融紫砂壶、诗文、书画于一体。</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A、孟臣壶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B、鸣远壶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C、曼生壶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D、大亨壶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当公道杯中的茶汤所剩</w:t>
      </w:r>
      <w:r>
        <w:rPr>
          <w:rFonts w:hint="eastAsia" w:ascii="宋体" w:hAnsi="宋体" w:eastAsia="宋体" w:cs="宋体"/>
          <w:color w:val="000000"/>
          <w:kern w:val="0"/>
          <w:sz w:val="24"/>
          <w:szCs w:val="24"/>
          <w:highlight w:val="none"/>
        </w:rPr>
        <w:t>不多时</w:t>
      </w:r>
      <w:r>
        <w:rPr>
          <w:rFonts w:hint="eastAsia" w:ascii="宋体" w:hAnsi="宋体" w:eastAsia="宋体" w:cs="宋体"/>
          <w:color w:val="000000"/>
          <w:kern w:val="0"/>
          <w:sz w:val="24"/>
          <w:szCs w:val="24"/>
        </w:rPr>
        <w:t>则应改为()的手法，以示向嘉宾行礼致敬。</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A、点茶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B、低斟</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C、留置</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D、点斟</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茶艺人员在对顾客挑选商品服务介绍时，下列不属于应注意的事宜是()。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A、协助挑选</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B、补充说明</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C、介绍商品的用途</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D、帮助搬运</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以下()颜色为日本人视为禁忌的颜色。</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A、红色</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B、黄色</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C、蓝色</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D、绿色</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茶艺人员在对商品、服务介绍时，应观察顾客心里，着重做好四件事，以下属于这四件事的是()。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A、介绍商品的性能</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B、积极推介</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C、增强对方的欲望</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D、知道商品的用途</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民俗茶艺文化特色主要表现在()、道具各具地方特色。</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A、服饰</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B、茶叶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C、音乐</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D、表演</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虞山绿茶制作技艺于()列入苏州市级非遗名录.</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rPr>
        <w:t>A、</w:t>
      </w:r>
      <w:r>
        <w:rPr>
          <w:rFonts w:hint="eastAsia" w:ascii="宋体" w:hAnsi="宋体" w:cs="宋体"/>
          <w:color w:val="auto"/>
          <w:kern w:val="0"/>
          <w:sz w:val="24"/>
          <w:szCs w:val="24"/>
          <w:lang w:val="en-US" w:eastAsia="zh-CN"/>
        </w:rPr>
        <w:t>1996年</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rPr>
        <w:t>B、</w:t>
      </w:r>
      <w:r>
        <w:rPr>
          <w:rFonts w:hint="eastAsia" w:ascii="宋体" w:hAnsi="宋体" w:cs="宋体"/>
          <w:color w:val="auto"/>
          <w:kern w:val="0"/>
          <w:sz w:val="24"/>
          <w:szCs w:val="24"/>
          <w:lang w:val="en-US" w:eastAsia="zh-CN"/>
        </w:rPr>
        <w:t>2009年</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C、</w:t>
      </w:r>
      <w:r>
        <w:rPr>
          <w:rFonts w:hint="eastAsia" w:ascii="宋体" w:hAnsi="宋体" w:cs="宋体"/>
          <w:color w:val="auto"/>
          <w:kern w:val="0"/>
          <w:sz w:val="24"/>
          <w:szCs w:val="24"/>
          <w:lang w:val="en-US" w:eastAsia="zh-CN"/>
        </w:rPr>
        <w:t>2011年</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rPr>
        <w:t>D、</w:t>
      </w:r>
      <w:r>
        <w:rPr>
          <w:rFonts w:hint="eastAsia" w:ascii="宋体" w:hAnsi="宋体" w:cs="宋体"/>
          <w:color w:val="auto"/>
          <w:kern w:val="0"/>
          <w:sz w:val="24"/>
          <w:szCs w:val="24"/>
          <w:lang w:val="en-US" w:eastAsia="zh-CN"/>
        </w:rPr>
        <w:t>2013年</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茶叶中咖啡碱的药理作用,以下描述有错误的是()。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A、使神经中枢兴奋，产生疲劳，降低劳动效率</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B、抵抗酒精、烟碱的毒害作用</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C、对中枢和末梢血管系统及心波有兴奋和强心作用</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D、有利尿、调节体温的作用</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白茶制作的关键工序是()。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A、萎凋</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B、杀青</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C、做青</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D、发酵</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茶多糖的主要</w:t>
      </w:r>
      <w:r>
        <w:rPr>
          <w:rFonts w:hint="eastAsia" w:ascii="宋体" w:hAnsi="宋体" w:eastAsia="宋体" w:cs="宋体"/>
          <w:color w:val="000000"/>
          <w:kern w:val="0"/>
          <w:sz w:val="24"/>
          <w:szCs w:val="24"/>
          <w:highlight w:val="none"/>
        </w:rPr>
        <w:t>药理</w:t>
      </w:r>
      <w:r>
        <w:rPr>
          <w:rFonts w:hint="eastAsia" w:ascii="宋体" w:hAnsi="宋体" w:eastAsia="宋体" w:cs="宋体"/>
          <w:color w:val="000000"/>
          <w:kern w:val="0"/>
          <w:sz w:val="24"/>
          <w:szCs w:val="24"/>
        </w:rPr>
        <w:t>作用，描述正确的是()。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A、提高血压</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B、降低抵抗力</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C、提高学习和记忆能力</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D、降血脂，降血压、增加冠状动脉血流量作用</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让客人品饮与评价的形式是属于()。</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A、生活型茶艺</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B、营业型茶艺</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C、表演型茶艺</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D、养生型茶艺</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与茶叶关系密切的国家标准,以下描述有错误的是()。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A、国家强制性标准GB13432－92《特殊营养食品标签》</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B、GB11680－89《食品包装用原纸卫生标准》</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C、GB13107－91《植物性食品中稀土限量卫生标准》</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D、GB5749－85《生活用水卫生标准》</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冲泡优质龙井茶的水温应以()左右为宜。</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A、75℃</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B、80℃</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C、85℃</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D、90℃</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实行柜台服务时，应</w:t>
      </w:r>
      <w:r>
        <w:rPr>
          <w:rFonts w:hint="eastAsia" w:ascii="宋体" w:hAnsi="宋体" w:eastAsia="宋体" w:cs="宋体"/>
          <w:color w:val="000000"/>
          <w:kern w:val="0"/>
          <w:sz w:val="24"/>
          <w:szCs w:val="24"/>
          <w:highlight w:val="none"/>
        </w:rPr>
        <w:t>遵守</w:t>
      </w:r>
      <w:r>
        <w:rPr>
          <w:rFonts w:hint="eastAsia" w:ascii="宋体" w:hAnsi="宋体" w:eastAsia="宋体" w:cs="宋体"/>
          <w:color w:val="000000"/>
          <w:kern w:val="0"/>
          <w:sz w:val="24"/>
          <w:szCs w:val="24"/>
        </w:rPr>
        <w:t>“一人站()，两人站两边，三人站一线”之说。</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A、中间</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B、旁边</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C、左边</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D、右边</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以下属于礼仪接待中的基本</w:t>
      </w:r>
      <w:r>
        <w:rPr>
          <w:rFonts w:hint="eastAsia" w:ascii="宋体" w:hAnsi="宋体" w:eastAsia="宋体" w:cs="宋体"/>
          <w:color w:val="000000"/>
          <w:kern w:val="0"/>
          <w:sz w:val="24"/>
          <w:szCs w:val="24"/>
          <w:highlight w:val="none"/>
        </w:rPr>
        <w:t>要求</w:t>
      </w:r>
      <w:r>
        <w:rPr>
          <w:rFonts w:hint="eastAsia" w:ascii="宋体" w:hAnsi="宋体" w:eastAsia="宋体" w:cs="宋体"/>
          <w:color w:val="000000"/>
          <w:kern w:val="0"/>
          <w:sz w:val="24"/>
          <w:szCs w:val="24"/>
        </w:rPr>
        <w:t>的是()。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A、要贯彻大小国家一律平等的原则，尊重各国的礼节、风俗习惯与禁忌；对外宾不卑不亢，不强加于人</w:t>
      </w:r>
    </w:p>
    <w:p>
      <w:pPr>
        <w:keepNext w:val="0"/>
        <w:keepLines w:val="0"/>
        <w:pageBreakBefore w:val="0"/>
        <w:widowControl/>
        <w:numPr>
          <w:ilvl w:val="0"/>
          <w:numId w:val="0"/>
        </w:numPr>
        <w:shd w:val="clear" w:color="auto" w:fill="FFFFFF"/>
        <w:kinsoku/>
        <w:wordWrap w:val="0"/>
        <w:overflowPunct/>
        <w:topLinePunct w:val="0"/>
        <w:autoSpaceDE/>
        <w:autoSpaceDN/>
        <w:bidi w:val="0"/>
        <w:adjustRightInd/>
        <w:snapToGrid w:val="0"/>
        <w:spacing w:line="240" w:lineRule="auto"/>
        <w:ind w:left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B、根据茶艺的特点为外宾提供上乘服务，满足不同国籍宾客的要求</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C、从实际出发，在茶艺服务中力求有针对性，注重实效，待人接物举止文雅，热情周到</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D、对外宾保持传统的习俗和正常的宗教活动不干涉</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下列冲泡手法中()寓意为客人为茶中知音。</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A、凤凰三点头</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B、双手内旋</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C、高冲法</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D、回旋斟水法</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茶叶中的()可随泡茶时挥发的芳香物质一同进入茶汤中，有预防夜盲症和白内障及抗癌的作用。</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A、维生素A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B、维生素D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C、维生素E</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D、维生素K</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外形色泽具有“糙米色”的是()。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A、黄山毛峰</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B、洞庭碧螺春</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C、西湖龙井</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D、庐山云雾</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一般水温控制在()冲出的擂茶才能做到“水乳交融”。</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A、100℃</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B、85-95℃</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C、95-100℃</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D、90-95℃</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第一泡茶的水冲满后，盖上壶盖，为了使茶壶的温度里应外合，在茶壶外围再浇淋一些开水，称为“()”。</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A、祥龙行雨</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B、关公巡城</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C、重洗仙颜</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D、再注甘露</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根据《茶叶卫生标准》规定茶叶中()的含量不能超过0.2mg/kg。</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A、除虫脲</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B、六六六</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C、甲胺磷</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D、草甘磷</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()属于清花香类，</w:t>
      </w:r>
      <w:r>
        <w:rPr>
          <w:rFonts w:hint="eastAsia" w:ascii="宋体" w:hAnsi="宋体" w:eastAsia="宋体" w:cs="宋体"/>
          <w:color w:val="000000"/>
          <w:kern w:val="0"/>
          <w:sz w:val="24"/>
          <w:szCs w:val="24"/>
          <w:highlight w:val="none"/>
        </w:rPr>
        <w:t>具有</w:t>
      </w:r>
      <w:r>
        <w:rPr>
          <w:rFonts w:hint="eastAsia" w:ascii="宋体" w:hAnsi="宋体" w:eastAsia="宋体" w:cs="宋体"/>
          <w:color w:val="000000"/>
          <w:kern w:val="0"/>
          <w:sz w:val="24"/>
          <w:szCs w:val="24"/>
        </w:rPr>
        <w:t>栀子花香。</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A、铁观音</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B、黄金桂</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C、毛蟹</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D、本山</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水之美的五项指标中，()的水泡茶自然会增茶之美味。</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A、水质要清</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B、水味要甘</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C、水体要轻</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D、水源要活</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审评茶叶应包括()两个项目。</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A、汤色与滋味</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B、外形与滋味</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C、外形与内质</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D、色泽与内质</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下列关于陆羽的沏茶择水理解错误的是()。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A、选水以山泉水为上</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B、井水不适合泡茶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C、山泉水虽好，也不是所有的山泉水都可用来沏茶；山泉水也有优劣之分</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D、在污染少，只要是远离人烟地方的江水，仍不失其为煮茶好水</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()不适合名优</w:t>
      </w:r>
      <w:r>
        <w:rPr>
          <w:rFonts w:hint="eastAsia" w:ascii="宋体" w:hAnsi="宋体" w:eastAsia="宋体" w:cs="宋体"/>
          <w:color w:val="000000"/>
          <w:kern w:val="0"/>
          <w:sz w:val="24"/>
          <w:szCs w:val="24"/>
          <w:highlight w:val="none"/>
        </w:rPr>
        <w:t>绿茶</w:t>
      </w:r>
      <w:r>
        <w:rPr>
          <w:rFonts w:hint="eastAsia" w:ascii="宋体" w:hAnsi="宋体" w:eastAsia="宋体" w:cs="宋体"/>
          <w:color w:val="000000"/>
          <w:kern w:val="0"/>
          <w:sz w:val="24"/>
          <w:szCs w:val="24"/>
        </w:rPr>
        <w:t>的冲泡器具。</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A、普通玻璃杯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B、高档玻璃杯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C、玻璃壶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D、陶壶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候汤这道程序是掌握烧水</w:t>
      </w:r>
      <w:r>
        <w:rPr>
          <w:rFonts w:hint="eastAsia" w:ascii="宋体" w:hAnsi="宋体" w:eastAsia="宋体" w:cs="宋体"/>
          <w:color w:val="000000"/>
          <w:kern w:val="0"/>
          <w:sz w:val="24"/>
          <w:szCs w:val="24"/>
          <w:highlight w:val="none"/>
        </w:rPr>
        <w:t>程度</w:t>
      </w:r>
      <w:r>
        <w:rPr>
          <w:rFonts w:hint="eastAsia" w:ascii="宋体" w:hAnsi="宋体" w:eastAsia="宋体" w:cs="宋体"/>
          <w:color w:val="000000"/>
          <w:kern w:val="0"/>
          <w:sz w:val="24"/>
          <w:szCs w:val="24"/>
        </w:rPr>
        <w:t>，汤嫩则沫浮，汤老则茶沉，一般宜选用()的沸水。</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A、80℃左右</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B、90℃左右</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C、100℃左右</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D、85℃左右</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茶叶审评时，开汤审评的顺序是()。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A、嗅香气、尝滋味、看汤色、评叶底</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B、嗅香气、看汤色、尝滋味、评叶底</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C、看汤色、嗅香气、尝滋味、评叶底</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D、尝滋味、嗅香气、看汤色、评叶底</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品茗环境主要是营造一种()的茶文化氛围，让茶人享受天然健康的饮料，轻松的享受生活。</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A、清雅、和谐、谦让、友好</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B、清雅、和睦、礼让、友善</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C、高雅、和谐、谦逊、友好</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D、优雅、和睦、谦虚、友善</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茶艺师导购时必须做到()，现场反应敏捷。</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A、眼快</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B、手快</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C、嘴快</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D、观察入微</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茶树在日平均温度下生长虽快但()易趋粗老。</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A、芽</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C、芽叶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D、枝条</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食品卫生法第十条规定，食品</w:t>
      </w:r>
      <w:r>
        <w:rPr>
          <w:rFonts w:hint="eastAsia" w:ascii="宋体" w:hAnsi="宋体" w:eastAsia="宋体" w:cs="宋体"/>
          <w:color w:val="000000"/>
          <w:kern w:val="0"/>
          <w:sz w:val="24"/>
          <w:szCs w:val="24"/>
          <w:highlight w:val="none"/>
        </w:rPr>
        <w:t>不得</w:t>
      </w:r>
      <w:r>
        <w:rPr>
          <w:rFonts w:hint="eastAsia" w:ascii="宋体" w:hAnsi="宋体" w:eastAsia="宋体" w:cs="宋体"/>
          <w:color w:val="000000"/>
          <w:kern w:val="0"/>
          <w:sz w:val="24"/>
          <w:szCs w:val="24"/>
        </w:rPr>
        <w:t>加入药物，以下不可以与茶叶混合的是()。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A、色素</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B、蜂蜜</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C、枇杷花</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D、人参</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当茶叶含水量超过()，会加速</w:t>
      </w:r>
      <w:r>
        <w:rPr>
          <w:rFonts w:hint="eastAsia" w:ascii="宋体" w:hAnsi="宋体" w:eastAsia="宋体" w:cs="宋体"/>
          <w:color w:val="000000"/>
          <w:kern w:val="0"/>
          <w:sz w:val="24"/>
          <w:szCs w:val="24"/>
          <w:highlight w:val="none"/>
        </w:rPr>
        <w:t>茶叶</w:t>
      </w:r>
      <w:r>
        <w:rPr>
          <w:rFonts w:hint="eastAsia" w:ascii="宋体" w:hAnsi="宋体" w:eastAsia="宋体" w:cs="宋体"/>
          <w:color w:val="000000"/>
          <w:kern w:val="0"/>
          <w:sz w:val="24"/>
          <w:szCs w:val="24"/>
        </w:rPr>
        <w:t>的变质。</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A、5%</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B、6%</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C、7%</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D、8%</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茶席布置时器具搭配要合理，色彩应()，具有艺术感。</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A、统一</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B、协调</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C、多样</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D、朴素</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调饮法，即在茶汤中加入各种配料，以()的一种饮用方法。</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A、佐汤味</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B、提高花香</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C、欣赏价值</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D、增茶汤浓度</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我国现行的国家推荐性标准茶叶分类标准（GB/T30766-2014）规定了茶叶的分类原则，下列()不属于该分类原则。</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A、茶树品种</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B、鲜叶原料</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C、生产地域</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D、创制人</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茶艺师导购时()，让顾客有更多的比较、更多的选择。</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A、先高后低展示</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B、介绍茶叶商品的真正价值</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C、摸清顾客心理</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D、多上品种</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虞山种茶始于()</w:t>
      </w:r>
      <w:r>
        <w:rPr>
          <w:rFonts w:hint="eastAsia" w:ascii="宋体" w:hAnsi="宋体" w:cs="宋体"/>
          <w:color w:val="auto"/>
          <w:kern w:val="0"/>
          <w:sz w:val="24"/>
          <w:szCs w:val="24"/>
          <w:lang w:eastAsia="zh-CN"/>
        </w:rPr>
        <w:t>。</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A、</w:t>
      </w:r>
      <w:r>
        <w:rPr>
          <w:rFonts w:hint="eastAsia" w:ascii="宋体" w:hAnsi="宋体" w:cs="宋体"/>
          <w:color w:val="auto"/>
          <w:kern w:val="0"/>
          <w:sz w:val="24"/>
          <w:szCs w:val="24"/>
          <w:lang w:eastAsia="zh-CN"/>
        </w:rPr>
        <w:t>唐代</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B、</w:t>
      </w:r>
      <w:r>
        <w:rPr>
          <w:rFonts w:hint="eastAsia" w:ascii="宋体" w:hAnsi="宋体" w:cs="宋体"/>
          <w:color w:val="auto"/>
          <w:kern w:val="0"/>
          <w:sz w:val="24"/>
          <w:szCs w:val="24"/>
          <w:lang w:eastAsia="zh-CN"/>
        </w:rPr>
        <w:t>清代</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C、</w:t>
      </w:r>
      <w:r>
        <w:rPr>
          <w:rFonts w:hint="eastAsia" w:ascii="宋体" w:hAnsi="宋体" w:cs="宋体"/>
          <w:color w:val="auto"/>
          <w:kern w:val="0"/>
          <w:sz w:val="24"/>
          <w:szCs w:val="24"/>
          <w:lang w:eastAsia="zh-CN"/>
        </w:rPr>
        <w:t>宋代</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D、</w:t>
      </w:r>
      <w:r>
        <w:rPr>
          <w:rFonts w:hint="eastAsia" w:ascii="宋体" w:hAnsi="宋体" w:cs="宋体"/>
          <w:color w:val="auto"/>
          <w:kern w:val="0"/>
          <w:sz w:val="24"/>
          <w:szCs w:val="24"/>
          <w:lang w:eastAsia="zh-CN"/>
        </w:rPr>
        <w:t>元代</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()经常作为茶艺表演的</w:t>
      </w:r>
      <w:r>
        <w:rPr>
          <w:rFonts w:hint="eastAsia" w:ascii="宋体" w:hAnsi="宋体" w:eastAsia="宋体" w:cs="宋体"/>
          <w:color w:val="000000"/>
          <w:kern w:val="0"/>
          <w:sz w:val="24"/>
          <w:szCs w:val="24"/>
          <w:highlight w:val="none"/>
        </w:rPr>
        <w:t>背景</w:t>
      </w:r>
      <w:r>
        <w:rPr>
          <w:rFonts w:hint="eastAsia" w:ascii="宋体" w:hAnsi="宋体" w:eastAsia="宋体" w:cs="宋体"/>
          <w:color w:val="000000"/>
          <w:kern w:val="0"/>
          <w:sz w:val="24"/>
          <w:szCs w:val="24"/>
        </w:rPr>
        <w:t>音乐。</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A、古筝曲</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B、民族器乐曲</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C、钢琴曲</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D、流行曲</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茶叶随着浸泡时间的</w:t>
      </w:r>
      <w:r>
        <w:rPr>
          <w:rFonts w:hint="eastAsia" w:ascii="宋体" w:hAnsi="宋体" w:eastAsia="宋体" w:cs="宋体"/>
          <w:color w:val="000000"/>
          <w:kern w:val="0"/>
          <w:sz w:val="24"/>
          <w:szCs w:val="24"/>
          <w:highlight w:val="none"/>
        </w:rPr>
        <w:t>延长</w:t>
      </w:r>
      <w:r>
        <w:rPr>
          <w:rFonts w:hint="eastAsia" w:ascii="宋体" w:hAnsi="宋体" w:eastAsia="宋体" w:cs="宋体"/>
          <w:color w:val="000000"/>
          <w:kern w:val="0"/>
          <w:sz w:val="24"/>
          <w:szCs w:val="24"/>
        </w:rPr>
        <w:t>约()分钟后，茶叶中的茶多酚物质被陆续浸提出来，这时的茶汤苦涩味等相对增加。</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A、3</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B、4</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C、5</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D、6</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根据舌头各部分味蕾对</w:t>
      </w:r>
      <w:r>
        <w:rPr>
          <w:rFonts w:hint="eastAsia" w:ascii="宋体" w:hAnsi="宋体" w:eastAsia="宋体" w:cs="宋体"/>
          <w:color w:val="000000"/>
          <w:kern w:val="0"/>
          <w:sz w:val="24"/>
          <w:szCs w:val="24"/>
          <w:highlight w:val="none"/>
        </w:rPr>
        <w:t>不同</w:t>
      </w:r>
      <w:r>
        <w:rPr>
          <w:rFonts w:hint="eastAsia" w:ascii="宋体" w:hAnsi="宋体" w:eastAsia="宋体" w:cs="宋体"/>
          <w:color w:val="000000"/>
          <w:kern w:val="0"/>
          <w:sz w:val="24"/>
          <w:szCs w:val="24"/>
        </w:rPr>
        <w:t>味感感受能力不同，舌根最易感受()。</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A、苦味</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B、涩味</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C、咸味</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D、鲜味</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展览会的效果评估，下面不属于效果评估的方式有召开观众座谈会、留心新闻媒介的报道和评价、()。</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A、自我评价</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B、不评价</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C、发调查问卷</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D、让游览的人员评价</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茶叶中同样含有对人体有害的()等</w:t>
      </w:r>
      <w:r>
        <w:rPr>
          <w:rFonts w:hint="eastAsia" w:ascii="宋体" w:hAnsi="宋体" w:eastAsia="宋体" w:cs="宋体"/>
          <w:color w:val="000000"/>
          <w:kern w:val="0"/>
          <w:sz w:val="24"/>
          <w:szCs w:val="24"/>
          <w:highlight w:val="none"/>
        </w:rPr>
        <w:t>元素</w:t>
      </w:r>
      <w:r>
        <w:rPr>
          <w:rFonts w:hint="eastAsia" w:ascii="宋体" w:hAnsi="宋体" w:eastAsia="宋体" w:cs="宋体"/>
          <w:color w:val="000000"/>
          <w:kern w:val="0"/>
          <w:sz w:val="24"/>
          <w:szCs w:val="24"/>
        </w:rPr>
        <w:t>，但其在茶汤中的含量很低，通过饮茶进入人体的就更少。</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A、铅、镉</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B、铅、铁</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C、铁、镉</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D、铁、铝</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六安瓜片外形的品质特点是()。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A、芽头肥壮，紧实挺直，芽身金黄，满披白毫</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B、形似雀舌，匀齐壮实，锋显毫露，色如象牙，鱼叶金黄</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C、条索紧结，肥硕雄壮，色泽乌润，金毫特显</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D、形似瓜子的单片，自然平展，叶缘微翘，大小均匀，色泽绿中带霜（宝绿）</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因经营者利用虚假广告提供商品或者</w:t>
      </w:r>
      <w:r>
        <w:rPr>
          <w:rFonts w:hint="eastAsia" w:ascii="宋体" w:hAnsi="宋体" w:eastAsia="宋体" w:cs="宋体"/>
          <w:color w:val="000000"/>
          <w:kern w:val="0"/>
          <w:sz w:val="24"/>
          <w:szCs w:val="24"/>
          <w:highlight w:val="none"/>
        </w:rPr>
        <w:t>服务</w:t>
      </w:r>
      <w:r>
        <w:rPr>
          <w:rFonts w:hint="eastAsia" w:ascii="宋体" w:hAnsi="宋体" w:eastAsia="宋体" w:cs="宋体"/>
          <w:color w:val="000000"/>
          <w:kern w:val="0"/>
          <w:sz w:val="24"/>
          <w:szCs w:val="24"/>
        </w:rPr>
        <w:t>，使消费者权益受到损害的，以下描述有误的是()。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A、消费者可以向经营者要求赔偿</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B、消费者可以请求行政主管部门予以处罚</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C、只能向生产厂家要求赔偿</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D、广告经营者不能提供经营者的真实名称、地址的，应当承担赔偿责任</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()的外形品质特征是“紧直浑圆，两端略尖，锋苗挺秀，形似松针”。</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A、安化松针</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B、南京雨花茶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C、都匀毛尖</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D、信阳毛尖</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欧盟、日本对茶的农药残留</w:t>
      </w:r>
      <w:r>
        <w:rPr>
          <w:rFonts w:hint="eastAsia" w:ascii="宋体" w:hAnsi="宋体" w:eastAsia="宋体" w:cs="宋体"/>
          <w:color w:val="000000"/>
          <w:kern w:val="0"/>
          <w:sz w:val="24"/>
          <w:szCs w:val="24"/>
          <w:highlight w:val="none"/>
        </w:rPr>
        <w:t>限量</w:t>
      </w:r>
      <w:r>
        <w:rPr>
          <w:rFonts w:hint="eastAsia" w:ascii="宋体" w:hAnsi="宋体" w:eastAsia="宋体" w:cs="宋体"/>
          <w:color w:val="000000"/>
          <w:kern w:val="0"/>
          <w:sz w:val="24"/>
          <w:szCs w:val="24"/>
        </w:rPr>
        <w:t>多达296项，限量标准要比我国标准严格，如氟氰戊菊酯仅0.1（mg/kg）、六六六（HCB）仅0.02（mg/kg）比我国严()。</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A、5倍</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B、10倍</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C、15倍</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D、20倍</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让客人品饮并享受一泡茶带来的乐趣是属于()。</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A、生活型茶艺</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B、营业型茶艺</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C、表演型茶艺</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D、养生型茶艺</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关于茶叶中的茶氨酸的主要药理作用，以下选项描述全正确的是()。①根治经期综合症等②抑制癌细胞的生长③降血压④调节或预防脑部疾病⑤提高学习和记忆能力</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A、②③④⑤</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B、①②③④⑤</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C、①②⑤</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D、①②④</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()不是高山茶应具有的特征。</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A、肥厚</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B、味浓</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C、香高</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D、叶底硬薄</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品饮白毫银针时，待茶汤呈()，可一边赏汤色，一边闻香、尝味。</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A、橙黄色或杏黄色</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B、金黄色或橙红色</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C、金黄色或橙黄色</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D、杏黄色或橙红色</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唐代茶叶的种类有()。</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A、绿、白、粗、散茶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B、粗、散、末、饼茶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C、团、粒、末、饼茶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D、黄、粒、粗、散茶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在宫廷茶艺中，会加入一些调味料</w:t>
      </w:r>
      <w:r>
        <w:rPr>
          <w:rFonts w:hint="eastAsia" w:ascii="宋体" w:hAnsi="宋体" w:eastAsia="宋体" w:cs="宋体"/>
          <w:color w:val="000000"/>
          <w:kern w:val="0"/>
          <w:sz w:val="24"/>
          <w:szCs w:val="24"/>
          <w:highlight w:val="none"/>
        </w:rPr>
        <w:t>增加</w:t>
      </w:r>
      <w:r>
        <w:rPr>
          <w:rFonts w:hint="eastAsia" w:ascii="宋体" w:hAnsi="宋体" w:eastAsia="宋体" w:cs="宋体"/>
          <w:color w:val="000000"/>
          <w:kern w:val="0"/>
          <w:sz w:val="24"/>
          <w:szCs w:val="24"/>
        </w:rPr>
        <w:t>口感，以下不适合添加的调料是()。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A、盐</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B、花椒粉</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C、小苏打</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D、胡椒粉</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冲泡时间的长短，以()适合饮用者的口味为标准。</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A、视茶而定</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B、茶汤的温度</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C、茶汤浓度</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D、香气高低</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下列不是当代饮茶方式的是()。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A、调饮</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B、袋泡茶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C、点茶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D、灌装茶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茶树生长对土壤的要求之一是喜()，怕()。</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A、酸、湿；碱、涝</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B、酸、涝；碱、湿</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C、弱酸、湿；碱、涝</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D、弱碱、涝；酸、湿</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职业道德主要通过个人的()，从而调节、提高从业人员的素质。</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A、道德观念</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B、道德修养</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C、道德品质</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D、道德规范</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宋代点茶法的主要程序是备器、洗茶、炙茶、碾茶、()、择水、取火、候汤、熁盏、点茶（调膏、击拂）。</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A、罗茶、磨茶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B、磨茶、择水</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C、罗茶、择水</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D、磨茶、罗茶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以下()不属于茶多糖的药理作用。</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A、凝血抗血栓，提高机体耐缺氧</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B、提高细胞免疫功能</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C、增加冠状动脉血流量作用</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D、制止肿瘤细胞增殖</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()的英国人每天饮茶，茶叶消费量约占各种饮料总消费量的一半。</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A、70%</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B、80%</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C、90%</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D、85%</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普通的绿茶一般每杯投入干茶()，第一泡，可冲入开水100-150ml。</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A、1-2g</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B、2-3g</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C、2-4g</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D、3-5g</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茶艺服务人员应耐心地加以解释，决不要()，把宾客逼至窘境，</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A、轻重缓急</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B、不闻不问</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C、买卖先后</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D、穷追不放</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调饮红茶根据调料的不同主要有()。</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A、牛奶红茶和柠檬红茶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B、牛奶红茶、柠檬红茶和蜂蜜红茶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C、牛奶红茶、柠檬红茶、白兰地红茶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D、牛奶红茶、柠檬红茶、蜂蜜红茶、白兰地红茶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茶叶中的维生素B族：其含量也较高，包括维生素B1、B2、B3、B5、B11等，对人体有多种作用,以下描述有错误的是()。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A、维生素B1可维持神经系统、消化系统和心脏的正常功能</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B、维生素B2有维持视网膜的正常机制、参与人体的氧化还原反应</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C、维生素B3有加强人体脂肪代谢、防治皮肤炎及毛发脱色等功能</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D、维生素B11可防治癞皮病；维生素B5可促进入体造血功能、防治贫血</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普洱茶多采用壶泡，以()的干茶投入壶中，冲入沸水150ml左右。</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A、5-6g</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B、5-7.5g</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C、6-8g</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D、7-9g</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宋瓷从装饰上看以素为主，汝、官、哥、钧都是()，定窑则是()。”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A、青瓷、彩瓷</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B、白瓷、彩瓷</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C、青瓷、白瓷</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D、白瓷、青瓷</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下列不属于武夷山“四大名丛”的是()。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A、水金龟</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B、水仙</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C、白鸡冠</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D、铁罗汉</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根据发酵程度分，红茶是属于()。</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A、全发酵</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B、不发酵</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C、半发酵</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D、后发酵</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青瓷茶具因色泽青翠，用来冲泡()，更有益汤色之美。</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A、花茶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B、绿茶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C、黑茶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D、红茶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紫砂壶从质地上选择主要是看()。</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A、温润度</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B、湿度</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C、手感</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D、粗糙度</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品饮黄茶时，芽茶类还可以()为主的特种茶。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A、赏景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B、闻香</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C、汤色</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D、滋味</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茶艺人员在对商品、服务介绍时，应观察顾客心里，着重做好四件事，以下不属于这四件事的是()。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A、引起顾客的注意</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B、培养对方的兴趣</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C、增强对方的欲望</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D、知道商品的用途</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()可以当早点而食用，提神暖胃，爽口宜人。</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A、面罐茶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B、豆子茶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C、咸茶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D、油炒茶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茶点大致可分为干果类、()、糖果类、西点类和中式点心类。</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A、咸点类</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B、甜点类</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C、鲜果类</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D、果脯类</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展销会的特点：直观、形象、()，能产生强烈的传播效果。</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A、效果好</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B、生动</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C、促品牌</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D、促销售</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传说“神农尝百草，发现()”是茶的起源。</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A、茶甘甜爽口</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B、茶清香扑鼻</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C、茶叶绿油润</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D、茶可以解毒</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罐罐茶主要用具就是罐子，最早用放入罐子是()。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A、小瓦罐</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B、小铁罐</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C、小竹罐</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D、小银罐</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旅居荷兰的阿拉伯人喜欢饮甘洌、味浓的()。</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A、冰红茶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B、咸奶茶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C、薄荷绿茶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D、乌龙茶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茶叶中具有抑菌作用的成分主要是()。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A、茶多酚</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B、氨基酸</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C、咖啡碱</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D、茶多糖</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“肉骨茶”是代表着()一个特色。</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A、泰国</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B、印度尼西亚</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C、新加坡</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D、越南</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泡茶的水含有较多的铜和铁等变价的金属离子会催化氧化()，生成过氧化氢，使原来的抗氧化性的绿茶，变成为促氧化剂，产生活性自由基，影响健康。</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A、茶多酚</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B、儿茶素</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C、酚酸</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D、咖啡碱</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我国现行的国家推荐性标准——茶叶分类标准代码是()。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A、GB/T30766-2014</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B、GB5749－85</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C、GB11680－89</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D、GB5749－85</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在()书中就有记载的一种烹煎方法。</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A、《大观茶论》</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B、《茶经》</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C、《茶录》</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D、《神农本草》</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碾茶后，还必需将碾过的茶末放到()中筛成很细的茶粉才能用来煮茶。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A、茶筛</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B、茶罗</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C、茶笼</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D、茶盒</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()是将茶罐先烤热，加入菜籽油，再投进适量茶叶翻炒，有茶香味时，即倒进清水，加食盐或白糖烧沸即可。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A、豆子茶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B、酥油茶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C、油炒茶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D、咸茶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茶艺人员在待机接待时，下列()不属于六种最佳主动接近顾客的内容。</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A、顾客长时间凝视商品</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B、顾客与茶艺人员目光相对时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C、顾客似在找寻商品时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D、顾客站店门口时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茶树的叶片背面着生()茸毛。</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A、透明</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B、淡黄色</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C、白色</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D、米白色</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我国旅游项目中，以下()旅游中，能增强旅游者的体质，又能净化社会风气。</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A、海外购物</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B、农家乐</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C、茶文化</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D、景点旅游</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干看外形主要是()。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A、先看上段茶、再看中段茶、后看下段茶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B、先看下段茶、再看中段茶、后看上段茶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C、先看下段茶、再看上段茶、后看中段茶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D、先看上段茶、再看下段茶、后看中段茶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()不属于茶艺六要素中水之美的内容。</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A、甘</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B、轻</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C、冽</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D、重</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红茶的呈味物质，茶褐素是使()，它的含量增多对品质不利。</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A、茶汤发红，叶底暗褐</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B、茶汤红亮，叶底暗褐</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C、茶汤发暗，叶底暗褐</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D、茶汤发红，叶底红亮</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“叶嘉”是苏东坡对()的美称。</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A、茶汤</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B、茶叶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C、茶杯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D、茶壶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职业道德是指职业特点对道德的要求，包括：()、道德情操、道德品质。</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A、道德标准</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B、道德准则</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C、道德规范</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D、道德观念</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()是我国的传统饮茶习俗，同时也是客家人最流行、最隆重的一种待客礼仪。</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A、三道茶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B、酥油茶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C、油炒茶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D、擂茶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品饮花茶闻香时，其第一次主要闻香气的()。</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A、浓郁度</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B、鲜灵度</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C、纯度</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D、花香类型</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英国人偏爱()，并需加牛奶、糖、柠檬片等。</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A、绿茶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B、红茶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C、白茶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D、黑茶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熟普洱茶具有独特的()。</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A、花香</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B、陈香</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C、甜香</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D、清香</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按照擂茶习俗，若只喝一碗，应留()分在碗内，等到欲离开主人家时，再一口气喝完，然后告辞。</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A、三</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B、五</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C、七</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D、一</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()“外形条索紧秀，锋苗好，色泽乌黑泛灰光，俗称‘宝光’”。</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A、祁红</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B、滇红</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C、宜红</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D、正山小种</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劳资关系发生纠纷时，以下程序正确的()。①申请调解②申请仲裁③提起诉讼</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A、①②③</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B、③②①</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C、①③②</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D、②①③</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管理好()是茶艺部门最主要的工作内容。</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A、茶具</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B、茶叶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C、茶艺师</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D、环境卫生</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关于茶叶中的农药残留，以下()的含量不能超过0.2mg/kg。</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A、DDT</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B、敌敌畏</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C、甲胺磷</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D、草甘磷</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关于茶艺馆经营者以下做法错误的是()。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A、诚实信用</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B、改进管理降低成本，获取高额利润</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C、依据企业经济目标随意定价</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D、明码标价</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()的维吾尔族喜欢用铜质的长颈茶壶烹煮清茶。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A、北疆</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B、南疆</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C、内蒙古</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D、西藏</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当茶黄素和茶红素含量高且比例适当时，茶汤滋味浓而鲜爽且富刺激性，是()品质好的表现。</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A、绿茶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B、乌龙茶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C、白茶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D、红茶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明代饮茶的主要程序是备器、择水、取火、候汤、()、冲泡、沥茶等。</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A、投茶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B、碾茶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C、磨茶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D、罗茶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展览会应明确主题和目的，才能统筹安排，下面属于未来明确主题和目的而统筹安排工作是()。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A、收集各自参展资料</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B、搞好宣传报道</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C、选择展览场地</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D、培训参展员工</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在商品陈列中，最佳陈列位置是货架的()。</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A、最底层</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B、最上层</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C、中下层</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D、第二、三层</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喝茶注重()，是一种待客礼仪。</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A、礼</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B、质</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C、量</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D、色</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擂茶按原料和制作方法不同，可分为：一为米茶，米茶就是古人所称的()。</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A、豆粥</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B、米粥</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C、菜粥</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D、茗粥</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在茶汤中加入少于()的铅时，使茶味淡薄而稍带酸味。</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A、0.04mg/L</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B、0.05mg/L</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C、0.06mg/L</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D、1mg/L</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营销人员要想行之有效地进行商品或服务的推介，可以尝试使顾客充分了解茶叶商品的真正价值及其使用方法，产品品类齐全，()。</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A、摸清顾客心理</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B、按价格先低后高地展示</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C、促使顾客产生联想</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D、促使顾客有所选择</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以下()是乌龙茶中发酵最重的茶。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A、凤凰单丛</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B、白毫乌龙茶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C、岭头单丛</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D、冻顶乌龙茶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我国现执行国标GB9679－88《茶叶卫生标准》中茶叶的卫生质量不包括()。</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A、检验方法标准：如GB8313－87《茶多酚测定》</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B、农药残留</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C、重金属</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D、有害微生物等</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国内商品茶标准中国家标准的英文代码是()。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A、GB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B、NY</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C、DB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D、QB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太极茶一般都由道家选自道观周边的()煮茗。</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A、山涧泉水</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B、井水</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C、露水</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D、雨水</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潮汕工夫茶置茶时，以手抓茶放进茶壶，茶一般要置到壶的()成满。</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A、七八</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B、六</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C、八</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D、四</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硬水中的铁离子如果大于()，与茶多酚结合，茶汤即变黑褐色，上浮一层铁镜，又称“锈油”，口感涩味，无法饮用。</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A、0.01%</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B、0.03%</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C、0.05%</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D、0.06%</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太极茶艺的表演程序是：()——献路——滌器——()——()——炼茶——献茶。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A、焚香、投茶、投水</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B、分灯、投茶、投水</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C、分灯、投茶、注水</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D、焚香、投茶、注水</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白族三道茶的特点是“一苦、二()、三回味”的茶道成为白家待客交友的一种礼仪。</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A、甜</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B、甘</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C、香</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D、鲜</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“龙井茶，()”被人称为“杭州双绝”。</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A、虎跑水</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B、观音泉</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C、月儿泉</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D、陆子泉</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碧螺春的原产地是()。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A、浙江</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B、江苏</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C、贵州</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D、安徽</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茶中含有大量的无机物类，除碳、氢、氧、氮外，还含有二十多种无机矿物质元素且大多数对人体是有益的。以下描述有错误的是()。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A、氟是人体骨骼和牙齿的正常成分,茶叶中的氟会导致龋齿</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B、磷是骨骼、牙齿及细胞核蛋白的主要成分，也是各种酶的主要组成成分</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C、钾可维持细胞内的渗透压、维持心脏的正常收缩等作用</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D、锰是人体必需的微量元素，在茶叶中含量较高。它参与多种酶促反应，并与机体的骨骼代谢、生殖功能和心血管功能有关</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引发茶叶变质的主要因素有()等。</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A、温度</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B、热气</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C、暖流</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D、寒流</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“条索紧结、肥壮、</w:t>
      </w:r>
      <w:r>
        <w:rPr>
          <w:rFonts w:hint="eastAsia" w:ascii="宋体" w:hAnsi="宋体" w:eastAsia="宋体" w:cs="宋体"/>
          <w:color w:val="000000"/>
          <w:kern w:val="0"/>
          <w:sz w:val="24"/>
          <w:szCs w:val="24"/>
        </w:rPr>
        <w:t>沉重</w:t>
      </w:r>
      <w:r>
        <w:rPr>
          <w:rFonts w:hint="eastAsia" w:ascii="宋体" w:hAnsi="宋体" w:eastAsia="宋体" w:cs="宋体"/>
          <w:color w:val="000000"/>
          <w:kern w:val="0"/>
          <w:sz w:val="24"/>
          <w:szCs w:val="24"/>
          <w:highlight w:val="none"/>
        </w:rPr>
        <w:t>，似蜻蜓头。色泽砂绿，鲜润，红点明”是()的品质特点。</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A、太平猴魁</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B、祁门红茶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C、安溪铁观音</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D、云南普洱茶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茶叶冲泡时，()不影响茶的香气、色泽、滋味得以充分发挥。</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A、选配茶具</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B、投茶方式</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C、水的温度</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D、技艺之美</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碾茶时，把茶叶放入茶碾中，至少要碾成细米状，能碾成()状最佳。</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A、茶花粉</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B、面粉</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C、松末</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D、松花粉</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乌龙茶制作的关键工序是()。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A、萎凋</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B、杀青</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C、做青</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D、发酵</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制作姜盐豆子茶时，盐应()。</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A、多量</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B、先放</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C、后放</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D、少量</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日本的茶道有抹茶道和煎茶道两种，将南宋的“抹茶”传人日本的是镰仓时代的是()。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A、最澄</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B、荣西禅师</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C、隐元禅师</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D、千利休</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熟普洱茶的汤色一般以()为佳。</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A、金黄、明亮</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B、红浓、明亮</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C、橙黄、明亮</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D、深黄、明亮</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茶百戏也称()，是将茶末放入茶盏，注入沸水，用茶筅击拂茶汤，使茶乳变换成图形或字迹。</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A、斗茶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B、分茶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C、点茶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D、庵茶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“竹筒茶”的烤茶过程中，须烘烤约()分钟后，竹筒内的茶便软化。</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A、6-7</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B、8-10</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C、9-11</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D、11-13</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()的品质特征是闻干茶香具有浓郁的花香，冲泡后闻香气花香浓郁具鲜灵度，滋味鲜爽回甘。</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A、新茶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B、窨花茶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C、花草茶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D、拌花茶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韩国的饮茶历史可源自新罗时代()，已用茶为祭品。</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A、约357年</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B、约566年</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C、约668年</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D、约916年</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()顾客的注意力容易转移、忍耐力较差，喜欢与人交谈，感情丰富但不深刻稳定，极易让人产生“见面熟”的感觉。</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A、兴奋型</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B、活泼型</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C、安静型</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D、抑制型</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君山银针外形的品质特点是()。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A、芽头肥壮，紧实挺直，芽身金黄，满披白毫</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B、形似雀舌，匀齐壮实，锋显毫露，色如象牙，鱼叶金黄</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C、条索紧结，肥硕雄壮，色泽乌润，金毫特显</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D、单片，形似瓜子，自然平展，叶缘微翘，大小均匀，色泽绿中带霜（宝绿）</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茶艺师要主动()，及时向部门领导汇报有建议性意见和建议。</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A、了解客人习惯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B、练习自身技能</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C、营造文化氛围</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D、征询客人意见</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()的纹路被称兔毫纹坯稍微有点厚，保温性能较好。</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A、黑瓷茶具</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B、白瓷茶具</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C、青瓷茶具</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D、紫砂茶具</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评茶嗅香气最适合的叶底温度是()。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A、40℃-50℃</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B、30℃-40℃</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C、45℃-55℃</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D、55℃-65℃</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()不是高山茶鲜叶应具有的特征。</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A、节间短</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B、节间长</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C、新梢肥壮</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D、叶色深绿</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四川长嘴壶又称()。</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A、冲流壶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B、远射壶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C、长流壶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D、天地壶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在开始展销会的会务工作时，除了要考虑场地的大小、质量、设备等；要考虑场地周围环境是否与展销会主题相协调等，其次要考虑()。</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A、展销会地段</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B、展销会费用</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C、方便参观者</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D、展销时间</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茶道具有一定的时代性和()。</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A、艺术性</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B、宗教性</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C、民族性</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D、广阔性</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下列()不属于茶叶中的化学成分。</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A、果胶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B、脂肪</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C、茶多糖</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D、维生素类</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良好的职业道德风尚的形成必须依靠加强茶艺从业人员的()。</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A、职业道德素养</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B、职业道德修养</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C、职业道德习惯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D、职业道德教育</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经营者应履行的义务不包括()。</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A、出具购货凭证或服务单据,保证质量</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B、不承担售后服务</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C、保证公平交易</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D、维护消费者的人格权</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茶艺服务人员在接待国外宾客时，要以“()”的姿态出现，绝对不能玷污国家的光辉形象。</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A、民间外交官</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B、主人</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C、客人</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D、陌生人</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制作姜盐豆子茶时，生姜应()。</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A、擂碎</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B、切片</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C、敲开</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D、整块</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印度人和尼泊尔人惯用()致意。</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A、合十礼</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B、鞠躬礼</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C、注目礼</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D、跪拜礼</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接待客人的形式是属于()。</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A、生活型茶艺</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B、营业型茶艺</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C、表演型茶艺</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D、养生型茶艺</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当新鲜的水中含有低价氧化铁()时，茶汤发暗，滋味变淡。</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A、0.1mg/L</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B、0.2mg/L</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C、0.3mg/L</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D、0.4mg/L</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禅师茶艺中“以茶禅定”的禅宗文化思想的提倡者是()。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A、达摩祖师</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B、百丈海</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C、泰山降魔师</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D、石霜庆诸</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茶艺表演的背景音乐通常都选用幽婉深邃、韵味悠长的()。</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A、轻音乐</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B、器乐曲</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C、纯音乐</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D、钢琴曲</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制作蒙古咸奶茶时要先将()放入牛奶中。</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A、盐</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B、黄油</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C、茶叶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D、水</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auto"/>
          <w:kern w:val="0"/>
          <w:sz w:val="24"/>
          <w:szCs w:val="24"/>
        </w:rPr>
      </w:pPr>
      <w:r>
        <w:rPr>
          <w:rFonts w:hint="eastAsia" w:ascii="宋体" w:hAnsi="宋体" w:cs="宋体"/>
          <w:color w:val="auto"/>
          <w:kern w:val="0"/>
          <w:sz w:val="24"/>
          <w:szCs w:val="24"/>
          <w:lang w:val="en-US" w:eastAsia="zh-CN"/>
        </w:rPr>
        <w:t>常熟</w:t>
      </w:r>
      <w:r>
        <w:rPr>
          <w:rFonts w:hint="eastAsia" w:ascii="宋体" w:hAnsi="宋体" w:cs="宋体"/>
          <w:color w:val="auto"/>
          <w:kern w:val="0"/>
          <w:sz w:val="24"/>
          <w:szCs w:val="24"/>
          <w:lang w:eastAsia="zh-CN"/>
        </w:rPr>
        <w:t>白茶属于</w:t>
      </w:r>
      <w:r>
        <w:rPr>
          <w:rFonts w:hint="eastAsia" w:ascii="宋体" w:hAnsi="宋体" w:eastAsia="宋体" w:cs="宋体"/>
          <w:color w:val="auto"/>
          <w:kern w:val="0"/>
          <w:sz w:val="24"/>
          <w:szCs w:val="24"/>
        </w:rPr>
        <w:t>().</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A、</w:t>
      </w:r>
      <w:r>
        <w:rPr>
          <w:rFonts w:hint="eastAsia" w:ascii="宋体" w:hAnsi="宋体" w:cs="宋体"/>
          <w:color w:val="auto"/>
          <w:kern w:val="0"/>
          <w:sz w:val="24"/>
          <w:szCs w:val="24"/>
          <w:lang w:eastAsia="zh-CN"/>
        </w:rPr>
        <w:t>绿茶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B、</w:t>
      </w:r>
      <w:r>
        <w:rPr>
          <w:rFonts w:hint="eastAsia" w:ascii="宋体" w:hAnsi="宋体" w:cs="宋体"/>
          <w:color w:val="auto"/>
          <w:kern w:val="0"/>
          <w:sz w:val="24"/>
          <w:szCs w:val="24"/>
          <w:lang w:eastAsia="zh-CN"/>
        </w:rPr>
        <w:t>白茶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C、</w:t>
      </w:r>
      <w:r>
        <w:rPr>
          <w:rFonts w:hint="eastAsia" w:ascii="宋体" w:hAnsi="宋体" w:cs="宋体"/>
          <w:color w:val="auto"/>
          <w:kern w:val="0"/>
          <w:sz w:val="24"/>
          <w:szCs w:val="24"/>
          <w:lang w:eastAsia="zh-CN"/>
        </w:rPr>
        <w:t>红茶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D、</w:t>
      </w:r>
      <w:r>
        <w:rPr>
          <w:rFonts w:hint="eastAsia" w:ascii="宋体" w:hAnsi="宋体" w:cs="宋体"/>
          <w:color w:val="auto"/>
          <w:kern w:val="0"/>
          <w:sz w:val="24"/>
          <w:szCs w:val="24"/>
          <w:lang w:eastAsia="zh-CN"/>
        </w:rPr>
        <w:t>乌龙茶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唐代中期盛行煎茶法，所选用的茶是()。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A、粗茶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B、饼茶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C、末茶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D、团茶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红茶的呈味物质，茶红素是茶汤()的主体物质。</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A、刺激性和鲜爽度</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B、浓度和醇度</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C、刺激性和醇度</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D、浓度和鲜度</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茶叶中的()具用降血糖和防治糖尿病，保护糖尿病患者肝肾的功能。</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A、咖啡碱</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B、茶多糖</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C、茶皂素</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D、有机酸</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茶叶所含化学成分有()多种。</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A、200</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B、300</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C、400</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D、600</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泡茶器具要选择简洁实用而且符合()的。</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A、茶叶类别</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B、茶性</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C、客人喜好</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D、泡茶方法</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展览会的工作人员的素质和技术技能对整个展览效果影响很大，下面不属于理想工作人员考虑因素的是()。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A、专业展览项目知识</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B、年轻人比较适宜</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C、仪表端庄、大方</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D、善交际</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消费者享有的权利，以下描述错误的是()。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A、安全保障权</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B、自主选择权</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C、技术指导与售后服务权</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D、无理由讨价还价</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茶艺馆卫生管理以下正确的是()。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A、每个员工都可以从事消毒工作</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B、服务人员上班应搞好个人卫生</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C、经营场所不必设机械通风及空调设备，厕所不必设洗手设施和机械通风装置</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D、座位套不用清洗</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以茶为图腾的民族中最突出的是()，原称“崩龙”。</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A、白族</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B、蒙古族</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C、佤族</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D、德昂族</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韩国农历每月的初一、()，节日和祖先生日，在白天举行的祭礼，都称为“茶礼”。</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A、初九</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B、初二</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C、十六</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D、十五</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国内商品茶标准可分为四大类，如企业标准（QB）；除此之外下列()不属于该分类。</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A、国家标准</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B、行业标准</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C、出口商品茶标准</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D、地方标准</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六安瓜片内质的品质特点是()。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A、香气清纯，滋味甜爽，汤色橙黄明净，叶底嫩黄匀亮</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B、清香高长，汤色清澈，滋味鲜浓、醇厚、甘甜，叶底嫩黄肥壮成朵</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C、汤色艳亮，香气鲜郁高长，滋味浓厚鲜爽，富有刺激性，叶底红匀嫩亮</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D、香气清高、味道甘鲜</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以下()色泽具有“红、黄、白”三色。</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A、凤凰单丛</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B、白毫乌龙茶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C、岭头单丛</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D、冻顶乌龙茶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答案：B</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()有“乞丏的外形、菩萨的心肠、皇帝的身价”之说。</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A、铁观音</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B、本山</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C、正山小种</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D、武夷岩茶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安溪茶艺中的“行云流水”指的是()。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A、斟茶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B、刮沫</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C、刮净瓯底的余水</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D、洗杯</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举办展销会，经费预算包括以下场地使用费、设计建造费、()。</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A、其他费用</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B、参观会议人员的交通费</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C、运输费、保险费、工作人员酬金等</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D、展览效果评估费</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民俗茶艺文化特色主要表现在服饰、道具各具地方特色，()方式独特。</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A、泡饮</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B、混饮</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C、品饮</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D、清饮</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答案：A</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()不适合乌龙茶的冲泡器具。</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A、陶壶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B、紫砂壶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C、玻璃壶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D、盖碗</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答案：D</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numPr>
          <w:ilvl w:val="0"/>
          <w:numId w:val="1"/>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普洱茶品质好的原料一般是选用()。</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A、叶类</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B、一芽二叶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C、芽类</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D、一芽三叶</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答案：C</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color w:val="000000"/>
          <w:kern w:val="0"/>
          <w:sz w:val="24"/>
          <w:szCs w:val="24"/>
        </w:rPr>
      </w:pP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b/>
          <w:bCs w:val="0"/>
          <w:color w:val="000000"/>
          <w:kern w:val="0"/>
          <w:sz w:val="24"/>
          <w:szCs w:val="24"/>
        </w:rPr>
      </w:pPr>
      <w:r>
        <w:rPr>
          <w:rFonts w:hint="eastAsia" w:ascii="宋体" w:hAnsi="宋体" w:eastAsia="宋体" w:cs="宋体"/>
          <w:b/>
          <w:bCs w:val="0"/>
          <w:color w:val="000000"/>
          <w:kern w:val="0"/>
          <w:sz w:val="24"/>
          <w:szCs w:val="24"/>
        </w:rPr>
        <w:t>判断题</w:t>
      </w:r>
    </w:p>
    <w:p>
      <w:pPr>
        <w:keepNext w:val="0"/>
        <w:keepLines w:val="0"/>
        <w:pageBreakBefore w:val="0"/>
        <w:widowControl/>
        <w:shd w:val="clear" w:color="auto" w:fill="FFFFFF"/>
        <w:kinsoku/>
        <w:wordWrap w:val="0"/>
        <w:overflowPunct/>
        <w:topLinePunct w:val="0"/>
        <w:autoSpaceDE/>
        <w:autoSpaceDN/>
        <w:bidi w:val="0"/>
        <w:adjustRightInd/>
        <w:snapToGrid w:val="0"/>
        <w:spacing w:line="240" w:lineRule="auto"/>
        <w:jc w:val="left"/>
        <w:textAlignment w:val="auto"/>
        <w:rPr>
          <w:rFonts w:hint="eastAsia" w:ascii="宋体" w:hAnsi="宋体" w:eastAsia="宋体" w:cs="宋体"/>
          <w:b/>
          <w:bCs w:val="0"/>
          <w:color w:val="000000"/>
          <w:kern w:val="0"/>
          <w:sz w:val="24"/>
          <w:szCs w:val="24"/>
        </w:rPr>
      </w:pP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明代朱权倡导饮茶方式从简，并且在实际操作上改革传统的茶具和茶艺。</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茶叶冲泡的时间和次数与茶叶种类、用茶数量有关，但与饮茶习惯无关。</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贫血患者要少饮茶，如果是缺铁性贫血，最好不饮茶。</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cs="宋体"/>
          <w:color w:val="000000"/>
          <w:kern w:val="0"/>
          <w:sz w:val="24"/>
          <w:szCs w:val="24"/>
          <w:highlight w:val="none"/>
          <w:lang w:val="en-US" w:eastAsia="zh-CN"/>
        </w:rPr>
        <w:t>×</w:t>
      </w: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为顾客拿递物品时，得体的做法是—气呵成。若简单好取，可以由顾客自取。</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cs="宋体"/>
          <w:color w:val="000000"/>
          <w:kern w:val="0"/>
          <w:sz w:val="24"/>
          <w:szCs w:val="24"/>
          <w:highlight w:val="none"/>
          <w:lang w:val="en-US" w:eastAsia="zh-CN"/>
        </w:rPr>
        <w:t>×</w:t>
      </w: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茶叶中各种物质在沸水中浸出的快慢，与茶叶的老嫩有关，但与加工方法无关。</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俗话说:“高山云雾出好茶”的科学道理是由于茶树的生长对漫射光和紫外线要求较多。</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cs="宋体"/>
          <w:color w:val="000000"/>
          <w:kern w:val="0"/>
          <w:sz w:val="24"/>
          <w:szCs w:val="24"/>
          <w:highlight w:val="none"/>
          <w:lang w:val="en-US" w:eastAsia="zh-CN"/>
        </w:rPr>
        <w:t>×</w:t>
      </w: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茶树生长的生物学最低临界温度为－15～17℃。</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cs="宋体"/>
          <w:color w:val="000000"/>
          <w:kern w:val="0"/>
          <w:sz w:val="24"/>
          <w:szCs w:val="24"/>
          <w:highlight w:val="none"/>
          <w:lang w:val="en-US" w:eastAsia="zh-CN"/>
        </w:rPr>
        <w:t>×</w:t>
      </w: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宋代“豆子茶”的主要成分是玉米、小麦、葱、醋、茶。</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窨花茶主要是利用茶叶中含有的高分子棕榈酸和萜烯类化合物具有吸收异味的特点而形成的。</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18.</w:t>
      </w: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根据舌头各部分味蕾对不同味感感受能力不同，鲜味最易感受的部位是在舌心。</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cs="宋体"/>
          <w:color w:val="000000"/>
          <w:kern w:val="0"/>
          <w:sz w:val="24"/>
          <w:szCs w:val="24"/>
          <w:highlight w:val="none"/>
          <w:lang w:val="en-US" w:eastAsia="zh-CN"/>
        </w:rPr>
        <w:t>×</w:t>
      </w: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马来西亚人禁忌红色，在茶具使用中要注意颜色选择。</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黑茶的渥堆叶在含有一定的水分、温度、氧气和适当筑紧的条件下，经长时间的堆积，改变了再加工品的色香味。</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cs="宋体"/>
          <w:color w:val="000000"/>
          <w:kern w:val="0"/>
          <w:sz w:val="24"/>
          <w:szCs w:val="24"/>
          <w:highlight w:val="none"/>
          <w:lang w:val="en-US" w:eastAsia="zh-CN"/>
        </w:rPr>
        <w:t>×</w:t>
      </w: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茶叶嗅香气时，要求每次嗅的时间不宜过长，每个吸香进程最好是5-6秒钟，过久容易失去嗅觉的灵敏度。</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哥窑的主要特征是釉面有大大小小不规则的开裂纹片，俗称“开片”或“文武片”。</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茶叶中的茶多糖的对糖尿病患者有益。</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茶叶分类标准（GB/T30766-2014）规定了分类原则“以生产工艺、产品特性、茶树品种、鲜叶原料和生产地域进行分类”。</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虞山绿茶制作技艺于2011年列入苏州市级非遗名录，有常熟市级传承人2人.</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高血糖，高血压、高血脂患者饮茶时可煎煮饮用、或选择咖啡碱较少的茶叶。</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茶道是有关修身养性、学习礼仪和进行交际的综合文化活动与特有风俗。</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软水中含有其它溶质少，茶叶中有效成分的溶解度就高，口味较浓。因此，以软水泡茶，汤色明亮，香味俱佳。</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cs="宋体"/>
          <w:color w:val="000000"/>
          <w:kern w:val="0"/>
          <w:sz w:val="24"/>
          <w:szCs w:val="24"/>
          <w:highlight w:val="none"/>
          <w:lang w:val="en-US" w:eastAsia="zh-CN"/>
        </w:rPr>
        <w:t>×</w:t>
      </w: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调饮红茶根据调料的不同主要有牛奶红茶、柠檬红茶和冰红茶。</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cs="宋体"/>
          <w:color w:val="000000"/>
          <w:kern w:val="0"/>
          <w:sz w:val="24"/>
          <w:szCs w:val="24"/>
          <w:highlight w:val="none"/>
          <w:lang w:val="en-US" w:eastAsia="zh-CN"/>
        </w:rPr>
        <w:t>×</w:t>
      </w: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日本的茶道，抹茶道和煎茶道无相当大的差距，只是区别于出现的时间早晚。</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cs="宋体"/>
          <w:color w:val="000000"/>
          <w:kern w:val="0"/>
          <w:sz w:val="24"/>
          <w:szCs w:val="24"/>
          <w:highlight w:val="none"/>
          <w:lang w:val="en-US" w:eastAsia="zh-CN"/>
        </w:rPr>
        <w:t>×</w:t>
      </w: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白茶冲泡约3分钟后，茶汤呈橙黄色或杏黄色，即可品饮。</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英国人禁忌百合花，在茶席插花时要注意花种选择。</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cs="宋体"/>
          <w:color w:val="000000"/>
          <w:kern w:val="0"/>
          <w:sz w:val="24"/>
          <w:szCs w:val="24"/>
          <w:highlight w:val="none"/>
          <w:lang w:val="en-US" w:eastAsia="zh-CN"/>
        </w:rPr>
        <w:t>×</w:t>
      </w: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唐代煎茶法在用茶制作的过程中需经过炙茶、碾茶两道工序。</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南美洲人，饮用马黛茶，传统的饮法是众人合饮。饮茶时，大家围坐一堂，按顺序传递，边饮茶边聊天，生活气息浓厚。</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凡有香无毒或对人体有益之花皆可用来窨茶。</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锰是人体必需的微量元素，在茶叶中含量较高。</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无论用什么温度的水泡茶，都应将水烧开（水温达到100℃）之后，再冷却至所要求的温度。</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cs="宋体"/>
          <w:color w:val="000000"/>
          <w:kern w:val="0"/>
          <w:sz w:val="24"/>
          <w:szCs w:val="24"/>
          <w:highlight w:val="none"/>
          <w:lang w:val="en-US" w:eastAsia="zh-CN"/>
        </w:rPr>
        <w:t>×</w:t>
      </w: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斗茶是比汤花紧贴盏壁“咬盏时间的长短”，以短者为上。</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饮茶时出现头晕等“茶醉”现象可以喝一碗糖水或吃点含糖茶食品。</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“评水”是茶艺的一项基本功，所以茶人们常说“水是茶之母”。</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cs="宋体"/>
          <w:color w:val="000000"/>
          <w:kern w:val="0"/>
          <w:sz w:val="24"/>
          <w:szCs w:val="24"/>
          <w:highlight w:val="none"/>
          <w:lang w:val="en-US" w:eastAsia="zh-CN"/>
        </w:rPr>
        <w:t>×</w:t>
      </w: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温润泡，即“洗茶”，使茶叶更加干净。</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cs="宋体"/>
          <w:color w:val="000000"/>
          <w:kern w:val="0"/>
          <w:sz w:val="24"/>
          <w:szCs w:val="24"/>
          <w:highlight w:val="none"/>
          <w:lang w:val="en-US" w:eastAsia="zh-CN"/>
        </w:rPr>
        <w:t>×</w:t>
      </w: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茶艺表演中的“四艺”是指“挂画、插花、品茗、赏乐”。</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中药学的理论，还应注意食物的配伍问题。食物的配伍分协同与颉颃两方面，茶艺师应有所了解。</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cs="宋体"/>
          <w:color w:val="000000"/>
          <w:kern w:val="0"/>
          <w:sz w:val="24"/>
          <w:szCs w:val="24"/>
          <w:highlight w:val="none"/>
          <w:lang w:val="en-US" w:eastAsia="zh-CN"/>
        </w:rPr>
        <w:t>×</w:t>
      </w: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禅茶茶艺中的“佛茶一味”指的是品茶。</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cs="宋体"/>
          <w:color w:val="000000"/>
          <w:kern w:val="0"/>
          <w:sz w:val="24"/>
          <w:szCs w:val="24"/>
          <w:highlight w:val="none"/>
          <w:lang w:val="en-US" w:eastAsia="zh-CN"/>
        </w:rPr>
        <w:t>×</w:t>
      </w: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茶叶根据制作方法和茶多酚氧化（发酵）程度的不同，六大类茶茶汤色泽由绿向黄、黄绿、青褐、红褐色渐变。</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“黄片”和“象牙色”是特级黄山毛峰区别其他毛峰的主要品质特征。</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cs="宋体"/>
          <w:color w:val="000000"/>
          <w:kern w:val="0"/>
          <w:sz w:val="24"/>
          <w:szCs w:val="24"/>
          <w:highlight w:val="none"/>
          <w:lang w:val="en-US" w:eastAsia="zh-CN"/>
        </w:rPr>
        <w:t>×</w:t>
      </w: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安溪铁观音香气浓郁，具“玫瑰香”，汤色红艳鲜亮具“金圈”，品质超群，被誉为“群芳最”。</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茶叶中的儿茶素是茶多酚的重要组成成分，其含量约占茶多酚总量的30%。</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根据展览会的主题和目的应估计参观者的类型和人数，以便给参展商提供展览决策的各种资料。</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景德镇瓷器历史悠久，尤其是“骨瓷”最为有名，骨瓷的瓷质具有其独特的风格和特色。</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韩国的点茶法是到到高丽时期开始流行。</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开发茶文化旅游，尽量与茶有关的神话、典故、茶乡风情等活动巧妙结合。</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cs="宋体"/>
          <w:color w:val="000000"/>
          <w:kern w:val="0"/>
          <w:sz w:val="24"/>
          <w:szCs w:val="24"/>
          <w:highlight w:val="none"/>
          <w:lang w:val="en-US" w:eastAsia="zh-CN"/>
        </w:rPr>
        <w:t>×</w:t>
      </w: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茶艺服务是一种“面对面”的服务，茶艺人员与品茶对象间的语言交流和感情反应非常直接。</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cs="宋体"/>
          <w:color w:val="000000"/>
          <w:kern w:val="0"/>
          <w:sz w:val="24"/>
          <w:szCs w:val="24"/>
          <w:highlight w:val="none"/>
          <w:lang w:val="en-US" w:eastAsia="zh-CN"/>
        </w:rPr>
        <w:t>×</w:t>
      </w: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茶叶中的茶多酚物质主要由儿茶素、黄酮类化合物、花青素和酚酸类组成，其中黄酮的含量最高。</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摩洛哥人均信仰回教，不喝酒，其它的饮料也很少，于是这里饮茶之风很甚。</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cs="宋体"/>
          <w:color w:val="000000"/>
          <w:kern w:val="0"/>
          <w:sz w:val="24"/>
          <w:szCs w:val="24"/>
          <w:highlight w:val="none"/>
          <w:lang w:val="en-US" w:eastAsia="zh-CN"/>
        </w:rPr>
        <w:t>×</w:t>
      </w: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根据茶叶的发酵程度划分，白茶属于不发酵茶。</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cs="宋体"/>
          <w:color w:val="000000"/>
          <w:kern w:val="0"/>
          <w:sz w:val="24"/>
          <w:szCs w:val="24"/>
          <w:highlight w:val="none"/>
          <w:lang w:val="en-US" w:eastAsia="zh-CN"/>
        </w:rPr>
        <w:t>×</w:t>
      </w: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品饮乌龙茶时，充分领略茶香的变化，其第四道主要闻茶香的持久性。</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细嫩名优绿茶水温要求达到80℃～85℃。</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武夷山大红袍为武夷岩茶四大名丛之首，素有“茶中之王”的美誉。</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所谓的“喝烧茶”。即要随泡随喝才有味，稍迟喝则色香味韵均大为逊色。</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包种茶的品质特征是“外形深翠绿，带有灰霜点；汤色蜜绿，香气有浓郁的兰花清香，滋味醇滑甘润，叶底翠绿”。</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cs="宋体"/>
          <w:color w:val="000000"/>
          <w:kern w:val="0"/>
          <w:sz w:val="24"/>
          <w:szCs w:val="24"/>
          <w:highlight w:val="none"/>
          <w:lang w:val="en-US" w:eastAsia="zh-CN"/>
        </w:rPr>
        <w:t>×</w:t>
      </w: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茶叶标准中代码为DB的是企业标准。</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水中含有高价氧化铁，其影响比低价握氧化铁大，含0.1mg/L时，茶叶品质就不好。</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中档红茶、黄茶、绿茶、白茶的茶坯制作的花茶可选用95℃～100℃的开水冲泡。</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中国茶道是源自远古的茶图腾信仰。</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茶叶保存应注意光线照射，因为光线能促进植物色素或脂质的氧化，加速茶叶储存过程的变质。</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cs="宋体"/>
          <w:color w:val="000000"/>
          <w:kern w:val="0"/>
          <w:sz w:val="24"/>
          <w:szCs w:val="24"/>
          <w:highlight w:val="none"/>
          <w:lang w:eastAsia="zh-CN"/>
        </w:rPr>
      </w:pPr>
      <w:r>
        <w:rPr>
          <w:rFonts w:hint="eastAsia" w:ascii="宋体" w:hAnsi="宋体" w:cs="宋体"/>
          <w:color w:val="000000"/>
          <w:kern w:val="0"/>
          <w:sz w:val="24"/>
          <w:szCs w:val="24"/>
          <w:highlight w:val="none"/>
          <w:lang w:eastAsia="zh-CN"/>
        </w:rPr>
        <w:t>（</w:t>
      </w:r>
      <w:r>
        <w:rPr>
          <w:rFonts w:hint="eastAsia" w:ascii="宋体" w:hAnsi="宋体" w:cs="宋体"/>
          <w:color w:val="000000"/>
          <w:kern w:val="0"/>
          <w:sz w:val="24"/>
          <w:szCs w:val="24"/>
          <w:highlight w:val="none"/>
          <w:lang w:val="en-US" w:eastAsia="zh-CN"/>
        </w:rPr>
        <w:t>×</w:t>
      </w:r>
      <w:r>
        <w:rPr>
          <w:rFonts w:hint="eastAsia" w:ascii="宋体" w:hAnsi="宋体" w:cs="宋体"/>
          <w:color w:val="000000"/>
          <w:kern w:val="0"/>
          <w:sz w:val="24"/>
          <w:szCs w:val="24"/>
          <w:highlight w:val="none"/>
          <w:lang w:eastAsia="zh-CN"/>
        </w:rPr>
        <w:t>）茶叶中的芳香物质在沸水冲泡过程中能发挥出来，其速度与温度成反比。</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default" w:ascii="宋体" w:hAnsi="宋体" w:cs="宋体"/>
          <w:color w:val="000000"/>
          <w:kern w:val="0"/>
          <w:sz w:val="24"/>
          <w:szCs w:val="24"/>
          <w:highlight w:val="none"/>
          <w:lang w:val="en-US" w:eastAsia="zh-CN"/>
        </w:rPr>
      </w:pPr>
      <w:r>
        <w:rPr>
          <w:rFonts w:hint="eastAsia" w:ascii="宋体" w:hAnsi="宋体" w:cs="宋体"/>
          <w:color w:val="000000"/>
          <w:kern w:val="0"/>
          <w:sz w:val="24"/>
          <w:szCs w:val="24"/>
          <w:highlight w:val="none"/>
          <w:lang w:eastAsia="zh-CN"/>
        </w:rPr>
        <w:t>（</w:t>
      </w:r>
      <w:r>
        <w:rPr>
          <w:rFonts w:hint="eastAsia" w:ascii="宋体" w:hAnsi="宋体" w:cs="宋体"/>
          <w:color w:val="000000"/>
          <w:kern w:val="0"/>
          <w:sz w:val="24"/>
          <w:szCs w:val="24"/>
          <w:highlight w:val="none"/>
          <w:lang w:val="en-US" w:eastAsia="zh-CN"/>
        </w:rPr>
        <w:t>×</w:t>
      </w:r>
      <w:r>
        <w:rPr>
          <w:rFonts w:hint="eastAsia" w:ascii="宋体" w:hAnsi="宋体" w:cs="宋体"/>
          <w:color w:val="000000"/>
          <w:kern w:val="0"/>
          <w:sz w:val="24"/>
          <w:szCs w:val="24"/>
          <w:highlight w:val="none"/>
          <w:lang w:eastAsia="zh-CN"/>
        </w:rPr>
        <w:t>）煮茶时，当水“三沸”时，就要用茶则舀茶粉入锅中心，水再开后，茶就煮好了。</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default" w:ascii="宋体" w:hAnsi="宋体" w:cs="宋体"/>
          <w:color w:val="000000"/>
          <w:kern w:val="0"/>
          <w:sz w:val="24"/>
          <w:szCs w:val="24"/>
          <w:highlight w:val="none"/>
          <w:lang w:val="en-US" w:eastAsia="zh-CN"/>
        </w:rPr>
      </w:pPr>
      <w:r>
        <w:rPr>
          <w:rFonts w:hint="default" w:ascii="宋体" w:hAnsi="宋体" w:cs="宋体"/>
          <w:color w:val="000000"/>
          <w:kern w:val="0"/>
          <w:sz w:val="24"/>
          <w:szCs w:val="24"/>
          <w:highlight w:val="none"/>
          <w:lang w:val="en-US" w:eastAsia="zh-CN"/>
        </w:rPr>
        <w:t>（×）冲泡不同类别的茶叶，使用不同的茶具，茶叶的投放量是没有差异的。</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default" w:ascii="宋体" w:hAnsi="宋体" w:cs="宋体"/>
          <w:color w:val="000000"/>
          <w:kern w:val="0"/>
          <w:sz w:val="24"/>
          <w:szCs w:val="24"/>
          <w:highlight w:val="none"/>
          <w:lang w:val="en-US" w:eastAsia="zh-CN"/>
        </w:rPr>
      </w:pPr>
      <w:r>
        <w:rPr>
          <w:rFonts w:hint="default" w:ascii="宋体" w:hAnsi="宋体" w:cs="宋体"/>
          <w:color w:val="000000"/>
          <w:kern w:val="0"/>
          <w:sz w:val="24"/>
          <w:szCs w:val="24"/>
          <w:highlight w:val="none"/>
          <w:lang w:val="en-US" w:eastAsia="zh-CN"/>
        </w:rPr>
        <w:t>（√）茶艺人员在待机接待时，应处处以顾客为中心，时时发挥本人的积极性、主动性，切忌消极被动。</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default" w:ascii="宋体" w:hAnsi="宋体" w:cs="宋体"/>
          <w:color w:val="000000"/>
          <w:kern w:val="0"/>
          <w:sz w:val="24"/>
          <w:szCs w:val="24"/>
          <w:highlight w:val="none"/>
          <w:lang w:val="en-US" w:eastAsia="zh-CN"/>
        </w:rPr>
      </w:pPr>
      <w:r>
        <w:rPr>
          <w:rFonts w:hint="default" w:ascii="宋体" w:hAnsi="宋体" w:cs="宋体"/>
          <w:color w:val="000000"/>
          <w:kern w:val="0"/>
          <w:sz w:val="24"/>
          <w:szCs w:val="24"/>
          <w:highlight w:val="none"/>
          <w:lang w:val="en-US" w:eastAsia="zh-CN"/>
        </w:rPr>
        <w:t>（√）展览会理想的工作人员应懂得展览项目的专业知识，能给观众提供专业咨询服务等。</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default" w:ascii="宋体" w:hAnsi="宋体" w:cs="宋体"/>
          <w:color w:val="000000"/>
          <w:kern w:val="0"/>
          <w:sz w:val="24"/>
          <w:szCs w:val="24"/>
          <w:highlight w:val="none"/>
          <w:lang w:val="en-US" w:eastAsia="zh-CN"/>
        </w:rPr>
      </w:pPr>
      <w:r>
        <w:rPr>
          <w:rFonts w:hint="default" w:ascii="宋体" w:hAnsi="宋体" w:cs="宋体"/>
          <w:color w:val="000000"/>
          <w:kern w:val="0"/>
          <w:sz w:val="24"/>
          <w:szCs w:val="24"/>
          <w:highlight w:val="none"/>
          <w:lang w:val="en-US" w:eastAsia="zh-CN"/>
        </w:rPr>
        <w:t>（√）关于茶艺馆经营应诚实信用，产品明码标价。</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default" w:ascii="宋体" w:hAnsi="宋体" w:cs="宋体"/>
          <w:color w:val="000000"/>
          <w:kern w:val="0"/>
          <w:sz w:val="24"/>
          <w:szCs w:val="24"/>
          <w:highlight w:val="none"/>
          <w:lang w:val="en-US" w:eastAsia="zh-CN"/>
        </w:rPr>
      </w:pPr>
      <w:r>
        <w:rPr>
          <w:rFonts w:hint="default" w:ascii="宋体" w:hAnsi="宋体" w:cs="宋体"/>
          <w:color w:val="000000"/>
          <w:kern w:val="0"/>
          <w:sz w:val="24"/>
          <w:szCs w:val="24"/>
          <w:highlight w:val="none"/>
          <w:lang w:val="en-US" w:eastAsia="zh-CN"/>
        </w:rPr>
        <w:t>（×）湘红的品质特征是“条索紧细挺直，色泽乌润，香气纯正，则浓醇，汤色红亮，叶底稍暗”。</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default" w:ascii="宋体" w:hAnsi="宋体" w:cs="宋体"/>
          <w:color w:val="000000"/>
          <w:kern w:val="0"/>
          <w:sz w:val="24"/>
          <w:szCs w:val="24"/>
          <w:highlight w:val="none"/>
          <w:lang w:val="en-US" w:eastAsia="zh-CN"/>
        </w:rPr>
      </w:pPr>
      <w:r>
        <w:rPr>
          <w:rFonts w:hint="default" w:ascii="宋体" w:hAnsi="宋体" w:cs="宋体"/>
          <w:color w:val="000000"/>
          <w:kern w:val="0"/>
          <w:sz w:val="24"/>
          <w:szCs w:val="24"/>
          <w:highlight w:val="none"/>
          <w:lang w:val="en-US" w:eastAsia="zh-CN"/>
        </w:rPr>
        <w:t>（√）茶艺师是每个茶艺馆的主体，承担了茶艺馆的绝大部分工作及职责。</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default" w:ascii="宋体" w:hAnsi="宋体" w:cs="宋体"/>
          <w:color w:val="000000"/>
          <w:kern w:val="0"/>
          <w:sz w:val="24"/>
          <w:szCs w:val="24"/>
          <w:highlight w:val="none"/>
          <w:lang w:val="en-US" w:eastAsia="zh-CN"/>
        </w:rPr>
      </w:pPr>
      <w:r>
        <w:rPr>
          <w:rFonts w:hint="default" w:ascii="宋体" w:hAnsi="宋体" w:cs="宋体"/>
          <w:color w:val="000000"/>
          <w:kern w:val="0"/>
          <w:sz w:val="24"/>
          <w:szCs w:val="24"/>
          <w:highlight w:val="none"/>
          <w:lang w:val="en-US" w:eastAsia="zh-CN"/>
        </w:rPr>
        <w:t>（×）调饮红茶时可根据自己的喜好随意添加调料。</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default" w:ascii="宋体" w:hAnsi="宋体" w:cs="宋体"/>
          <w:color w:val="000000"/>
          <w:kern w:val="0"/>
          <w:sz w:val="24"/>
          <w:szCs w:val="24"/>
          <w:highlight w:val="none"/>
          <w:lang w:val="en-US" w:eastAsia="zh-CN"/>
        </w:rPr>
      </w:pPr>
      <w:r>
        <w:rPr>
          <w:rFonts w:hint="default" w:ascii="宋体" w:hAnsi="宋体" w:cs="宋体"/>
          <w:color w:val="000000"/>
          <w:kern w:val="0"/>
          <w:sz w:val="24"/>
          <w:szCs w:val="24"/>
          <w:highlight w:val="none"/>
          <w:lang w:val="en-US" w:eastAsia="zh-CN"/>
        </w:rPr>
        <w:t>（√）宫廷茶艺的特点是场面宏大、气氛庄严、茶具奢华、等级森严且带有政治色彩。</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default" w:ascii="宋体" w:hAnsi="宋体" w:cs="宋体"/>
          <w:color w:val="000000"/>
          <w:kern w:val="0"/>
          <w:sz w:val="24"/>
          <w:szCs w:val="24"/>
          <w:highlight w:val="none"/>
          <w:lang w:val="en-US" w:eastAsia="zh-CN"/>
        </w:rPr>
      </w:pPr>
      <w:r>
        <w:rPr>
          <w:rFonts w:hint="default" w:ascii="宋体" w:hAnsi="宋体" w:cs="宋体"/>
          <w:color w:val="000000"/>
          <w:kern w:val="0"/>
          <w:sz w:val="24"/>
          <w:szCs w:val="24"/>
          <w:highlight w:val="none"/>
          <w:lang w:val="en-US" w:eastAsia="zh-CN"/>
        </w:rPr>
        <w:t>（×）在美国，茶消耗量占第一位，咖啡次之。</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default" w:ascii="宋体" w:hAnsi="宋体" w:cs="宋体"/>
          <w:color w:val="000000"/>
          <w:kern w:val="0"/>
          <w:sz w:val="24"/>
          <w:szCs w:val="24"/>
          <w:highlight w:val="none"/>
          <w:lang w:val="en-US" w:eastAsia="zh-CN"/>
        </w:rPr>
      </w:pPr>
      <w:r>
        <w:rPr>
          <w:rFonts w:hint="default" w:ascii="宋体" w:hAnsi="宋体" w:cs="宋体"/>
          <w:color w:val="000000"/>
          <w:kern w:val="0"/>
          <w:sz w:val="24"/>
          <w:szCs w:val="24"/>
          <w:highlight w:val="none"/>
          <w:lang w:val="en-US" w:eastAsia="zh-CN"/>
        </w:rPr>
        <w:t>（√）煮茶就是把葱、姜、枣、橘皮、薄荷等物与茶放在一起充分煮沸，或者使汤更加沸腾以求汤滑，或者煮去茶沫。</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default" w:ascii="宋体" w:hAnsi="宋体" w:cs="宋体"/>
          <w:color w:val="000000"/>
          <w:kern w:val="0"/>
          <w:sz w:val="24"/>
          <w:szCs w:val="24"/>
          <w:highlight w:val="none"/>
          <w:lang w:val="en-US" w:eastAsia="zh-CN"/>
        </w:rPr>
      </w:pPr>
      <w:r>
        <w:rPr>
          <w:rFonts w:hint="default" w:ascii="宋体" w:hAnsi="宋体" w:cs="宋体"/>
          <w:color w:val="000000"/>
          <w:kern w:val="0"/>
          <w:sz w:val="24"/>
          <w:szCs w:val="24"/>
          <w:highlight w:val="none"/>
          <w:lang w:val="en-US" w:eastAsia="zh-CN"/>
        </w:rPr>
        <w:t>（×）在一定时间内举行，展览结束后即行拆除，如“广州出口商品交易会”“吃、穿、用商品展销会”等，属于定期展销会。</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default" w:ascii="宋体" w:hAnsi="宋体" w:cs="宋体"/>
          <w:color w:val="000000"/>
          <w:kern w:val="0"/>
          <w:sz w:val="24"/>
          <w:szCs w:val="24"/>
          <w:highlight w:val="none"/>
          <w:lang w:val="en-US" w:eastAsia="zh-CN"/>
        </w:rPr>
      </w:pPr>
      <w:r>
        <w:rPr>
          <w:rFonts w:hint="default" w:ascii="宋体" w:hAnsi="宋体" w:cs="宋体"/>
          <w:color w:val="000000"/>
          <w:kern w:val="0"/>
          <w:sz w:val="24"/>
          <w:szCs w:val="24"/>
          <w:highlight w:val="none"/>
          <w:lang w:val="en-US" w:eastAsia="zh-CN"/>
        </w:rPr>
        <w:t>（×）冲泡调饮红茶多采用紫砂壶泡法。</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default" w:ascii="宋体" w:hAnsi="宋体" w:cs="宋体"/>
          <w:color w:val="000000"/>
          <w:kern w:val="0"/>
          <w:sz w:val="24"/>
          <w:szCs w:val="24"/>
          <w:highlight w:val="none"/>
          <w:lang w:val="en-US" w:eastAsia="zh-CN"/>
        </w:rPr>
      </w:pPr>
      <w:r>
        <w:rPr>
          <w:rFonts w:hint="default" w:ascii="宋体" w:hAnsi="宋体" w:cs="宋体"/>
          <w:color w:val="000000"/>
          <w:kern w:val="0"/>
          <w:sz w:val="24"/>
          <w:szCs w:val="24"/>
          <w:highlight w:val="none"/>
          <w:lang w:val="en-US" w:eastAsia="zh-CN"/>
        </w:rPr>
        <w:t>（√）红茶中，当茶黄素和茶红素含量高且比例适当时，茶汤滋味浓而鲜爽且富刺激性，是红茶品质好的表现。</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default" w:ascii="宋体" w:hAnsi="宋体" w:cs="宋体"/>
          <w:color w:val="000000"/>
          <w:kern w:val="0"/>
          <w:sz w:val="24"/>
          <w:szCs w:val="24"/>
          <w:highlight w:val="none"/>
          <w:lang w:val="en-US" w:eastAsia="zh-CN"/>
        </w:rPr>
      </w:pPr>
      <w:r>
        <w:rPr>
          <w:rFonts w:hint="default" w:ascii="宋体" w:hAnsi="宋体" w:cs="宋体"/>
          <w:color w:val="000000"/>
          <w:kern w:val="0"/>
          <w:sz w:val="24"/>
          <w:szCs w:val="24"/>
          <w:highlight w:val="none"/>
          <w:lang w:val="en-US" w:eastAsia="zh-CN"/>
        </w:rPr>
        <w:t>（×）宋代钧瓷素烧出窑后直接施釉彩。</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default" w:ascii="宋体" w:hAnsi="宋体" w:cs="宋体"/>
          <w:color w:val="000000"/>
          <w:kern w:val="0"/>
          <w:sz w:val="24"/>
          <w:szCs w:val="24"/>
          <w:highlight w:val="none"/>
          <w:lang w:val="en-US" w:eastAsia="zh-CN"/>
        </w:rPr>
      </w:pPr>
      <w:r>
        <w:rPr>
          <w:rFonts w:hint="default" w:ascii="宋体" w:hAnsi="宋体" w:cs="宋体"/>
          <w:color w:val="000000"/>
          <w:kern w:val="0"/>
          <w:sz w:val="24"/>
          <w:szCs w:val="24"/>
          <w:highlight w:val="none"/>
          <w:lang w:val="en-US" w:eastAsia="zh-CN"/>
        </w:rPr>
        <w:t>（√）陆羽在《茶经》中说：“其江水，取其人远者。”也就是说：在无污染，远离人烟的江水，仍不失为煮茶好水。</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default" w:ascii="宋体" w:hAnsi="宋体" w:cs="宋体"/>
          <w:color w:val="000000"/>
          <w:kern w:val="0"/>
          <w:sz w:val="24"/>
          <w:szCs w:val="24"/>
          <w:highlight w:val="none"/>
          <w:lang w:val="en-US" w:eastAsia="zh-CN"/>
        </w:rPr>
      </w:pPr>
      <w:r>
        <w:rPr>
          <w:rFonts w:hint="default" w:ascii="宋体" w:hAnsi="宋体" w:cs="宋体"/>
          <w:color w:val="000000"/>
          <w:kern w:val="0"/>
          <w:sz w:val="24"/>
          <w:szCs w:val="24"/>
          <w:highlight w:val="none"/>
          <w:lang w:val="en-US" w:eastAsia="zh-CN"/>
        </w:rPr>
        <w:t>（√）茶色素包括茶黄素、茶红素、茶褐素等，其药效作用与茶多酚相似，有调节血脂、抗凝、促纤溶、增强免疫、抗肿瘤等作用。</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default" w:ascii="宋体" w:hAnsi="宋体" w:cs="宋体"/>
          <w:color w:val="000000"/>
          <w:kern w:val="0"/>
          <w:sz w:val="24"/>
          <w:szCs w:val="24"/>
          <w:highlight w:val="none"/>
          <w:lang w:val="en-US" w:eastAsia="zh-CN"/>
        </w:rPr>
      </w:pPr>
      <w:r>
        <w:rPr>
          <w:rFonts w:hint="default" w:ascii="宋体" w:hAnsi="宋体" w:cs="宋体"/>
          <w:color w:val="000000"/>
          <w:kern w:val="0"/>
          <w:sz w:val="24"/>
          <w:szCs w:val="24"/>
          <w:highlight w:val="none"/>
          <w:lang w:val="en-US" w:eastAsia="zh-CN"/>
        </w:rPr>
        <w:t>（√）品饮花茶中的口品，即品味。品饮时，让茶汤在口中稍停留，感受齿颊留香，精神愉悦。</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default" w:ascii="宋体" w:hAnsi="宋体" w:cs="宋体"/>
          <w:color w:val="000000"/>
          <w:kern w:val="0"/>
          <w:sz w:val="24"/>
          <w:szCs w:val="24"/>
          <w:highlight w:val="none"/>
          <w:lang w:val="en-US" w:eastAsia="zh-CN"/>
        </w:rPr>
      </w:pPr>
      <w:r>
        <w:rPr>
          <w:rFonts w:hint="default" w:ascii="宋体" w:hAnsi="宋体" w:cs="宋体"/>
          <w:color w:val="000000"/>
          <w:kern w:val="0"/>
          <w:sz w:val="24"/>
          <w:szCs w:val="24"/>
          <w:highlight w:val="none"/>
          <w:lang w:val="en-US" w:eastAsia="zh-CN"/>
        </w:rPr>
        <w:t>（×）紫砂壶的干燥收缩率小，烧成温度范围较窄，生坯强度大，烧成变形率低。</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default" w:ascii="宋体" w:hAnsi="宋体" w:cs="宋体"/>
          <w:color w:val="000000"/>
          <w:kern w:val="0"/>
          <w:sz w:val="24"/>
          <w:szCs w:val="24"/>
          <w:highlight w:val="none"/>
          <w:lang w:val="en-US" w:eastAsia="zh-CN"/>
        </w:rPr>
      </w:pPr>
      <w:r>
        <w:rPr>
          <w:rFonts w:hint="default" w:ascii="宋体" w:hAnsi="宋体" w:cs="宋体"/>
          <w:color w:val="000000"/>
          <w:kern w:val="0"/>
          <w:sz w:val="24"/>
          <w:szCs w:val="24"/>
          <w:highlight w:val="none"/>
          <w:lang w:val="en-US" w:eastAsia="zh-CN"/>
        </w:rPr>
        <w:t>（×）茶叶煮熟后，与饭菜调和一起食用，只是为了作为食物解毒的用途。</w:t>
      </w:r>
    </w:p>
    <w:p>
      <w:pPr>
        <w:keepNext w:val="0"/>
        <w:keepLines w:val="0"/>
        <w:pageBreakBefore w:val="0"/>
        <w:widowControl/>
        <w:numPr>
          <w:ilvl w:val="0"/>
          <w:numId w:val="2"/>
        </w:numPr>
        <w:shd w:val="clear" w:color="auto" w:fill="FFFFFF"/>
        <w:kinsoku/>
        <w:wordWrap w:val="0"/>
        <w:overflowPunct/>
        <w:topLinePunct w:val="0"/>
        <w:autoSpaceDE/>
        <w:autoSpaceDN/>
        <w:bidi w:val="0"/>
        <w:adjustRightInd/>
        <w:snapToGrid w:val="0"/>
        <w:spacing w:line="240" w:lineRule="auto"/>
        <w:ind w:left="425" w:leftChars="0" w:hanging="425" w:firstLineChars="0"/>
        <w:jc w:val="left"/>
        <w:textAlignment w:val="auto"/>
        <w:rPr>
          <w:rFonts w:hint="eastAsia" w:ascii="宋体" w:hAnsi="宋体" w:eastAsia="宋体" w:cs="宋体"/>
          <w:color w:val="000000"/>
          <w:kern w:val="0"/>
          <w:sz w:val="24"/>
          <w:szCs w:val="24"/>
        </w:rPr>
      </w:pPr>
      <w:r>
        <w:rPr>
          <w:rFonts w:hint="default" w:ascii="宋体" w:hAnsi="宋体" w:cs="宋体"/>
          <w:color w:val="000000"/>
          <w:kern w:val="0"/>
          <w:sz w:val="24"/>
          <w:szCs w:val="24"/>
          <w:highlight w:val="none"/>
          <w:lang w:val="en-US" w:eastAsia="zh-CN"/>
        </w:rPr>
        <w:t>（√）要贯彻大小国家一律平等的原则，尊重各国的礼节、风俗习惯与禁忌；对外宾不卑不亢，不强加于人。</w:t>
      </w:r>
    </w:p>
    <w:sectPr>
      <w:headerReference r:id="rId5" w:type="first"/>
      <w:footerReference r:id="rId8" w:type="first"/>
      <w:headerReference r:id="rId3" w:type="default"/>
      <w:footerReference r:id="rId6" w:type="default"/>
      <w:headerReference r:id="rId4" w:type="even"/>
      <w:footerReference r:id="rId7" w:type="even"/>
      <w:pgSz w:w="11906" w:h="16838"/>
      <w:pgMar w:top="1043" w:right="1293" w:bottom="1043" w:left="129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8"/>
      </w:rPr>
    </w:pPr>
    <w:r>
      <w:rPr>
        <w:rStyle w:val="8"/>
      </w:rPr>
      <w:fldChar w:fldCharType="begin"/>
    </w:r>
    <w:r>
      <w:rPr>
        <w:rStyle w:val="8"/>
      </w:rPr>
      <w:instrText xml:space="preserve">PAGE  </w:instrText>
    </w:r>
    <w:r>
      <w:rPr>
        <w:rStyle w:val="8"/>
      </w:rPr>
      <w:fldChar w:fldCharType="separate"/>
    </w:r>
    <w:r>
      <w:rPr>
        <w:rStyle w:val="8"/>
      </w:rPr>
      <w:t>1</w:t>
    </w:r>
    <w:r>
      <w:rPr>
        <w:rStyle w:val="8"/>
      </w:rPr>
      <w:fldChar w:fldCharType="end"/>
    </w:r>
  </w:p>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8"/>
      </w:rPr>
    </w:pPr>
    <w:r>
      <w:rPr>
        <w:rStyle w:val="8"/>
      </w:rPr>
      <w:fldChar w:fldCharType="begin"/>
    </w:r>
    <w:r>
      <w:rPr>
        <w:rStyle w:val="8"/>
      </w:rPr>
      <w:instrText xml:space="preserve">PAGE  </w:instrText>
    </w:r>
    <w:r>
      <w:rPr>
        <w:rStyle w:val="8"/>
      </w:rPr>
      <w:fldChar w:fldCharType="end"/>
    </w:r>
  </w:p>
  <w:p>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pict>
        <v:shape id="WordPictureWatermark2" o:spid="_x0000_s4098" o:spt="75" type="#_x0000_t75" style="position:absolute;left:0pt;height:180.75pt;width:183.75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o:title="{8572ED03-3279-4AD9-A597-9C4226D03F7E}"/>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pict>
        <v:shape id="WordPictureWatermark1" o:spid="_x0000_s4097" o:spt="75" type="#_x0000_t75" style="position:absolute;left:0pt;height:180.75pt;width:183.7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o:title="{8572ED03-3279-4AD9-A597-9C4226D03F7E}"/>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22FCF3"/>
    <w:multiLevelType w:val="singleLevel"/>
    <w:tmpl w:val="B922FCF3"/>
    <w:lvl w:ilvl="0" w:tentative="0">
      <w:start w:val="1"/>
      <w:numFmt w:val="decimal"/>
      <w:lvlText w:val="%1."/>
      <w:lvlJc w:val="left"/>
      <w:pPr>
        <w:ind w:left="425" w:hanging="425"/>
      </w:pPr>
      <w:rPr>
        <w:rFonts w:hint="default"/>
      </w:rPr>
    </w:lvl>
  </w:abstractNum>
  <w:abstractNum w:abstractNumId="1">
    <w:nsid w:val="263A9EE8"/>
    <w:multiLevelType w:val="singleLevel"/>
    <w:tmpl w:val="263A9EE8"/>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YxNzI2NTE0NDkyZjZlZmNhNTQ0MGFlM2IyOGU0ZGIifQ=="/>
  </w:docVars>
  <w:rsids>
    <w:rsidRoot w:val="006B4C80"/>
    <w:rsid w:val="000A14FC"/>
    <w:rsid w:val="00104413"/>
    <w:rsid w:val="002578A9"/>
    <w:rsid w:val="003870BD"/>
    <w:rsid w:val="003A3280"/>
    <w:rsid w:val="006B4C80"/>
    <w:rsid w:val="006D1019"/>
    <w:rsid w:val="00964F40"/>
    <w:rsid w:val="009B2451"/>
    <w:rsid w:val="00B32186"/>
    <w:rsid w:val="00CA38BA"/>
    <w:rsid w:val="00CE5600"/>
    <w:rsid w:val="00D6642F"/>
    <w:rsid w:val="022E44A8"/>
    <w:rsid w:val="02C25061"/>
    <w:rsid w:val="04390EE3"/>
    <w:rsid w:val="05355B4E"/>
    <w:rsid w:val="055E32F7"/>
    <w:rsid w:val="077A1EE2"/>
    <w:rsid w:val="0BC83278"/>
    <w:rsid w:val="0D6B42BD"/>
    <w:rsid w:val="0D8456BA"/>
    <w:rsid w:val="0E017343"/>
    <w:rsid w:val="10727B90"/>
    <w:rsid w:val="10E723F2"/>
    <w:rsid w:val="10F007C4"/>
    <w:rsid w:val="13237101"/>
    <w:rsid w:val="14823580"/>
    <w:rsid w:val="17D254A3"/>
    <w:rsid w:val="17EA0FC8"/>
    <w:rsid w:val="183904B5"/>
    <w:rsid w:val="19811493"/>
    <w:rsid w:val="1A937147"/>
    <w:rsid w:val="1AE41750"/>
    <w:rsid w:val="1AE54CCC"/>
    <w:rsid w:val="1AEC4395"/>
    <w:rsid w:val="1C2F7A22"/>
    <w:rsid w:val="1C40430A"/>
    <w:rsid w:val="1F9824B4"/>
    <w:rsid w:val="205C7FDB"/>
    <w:rsid w:val="20612FDA"/>
    <w:rsid w:val="206671C7"/>
    <w:rsid w:val="22104BF0"/>
    <w:rsid w:val="22697FF6"/>
    <w:rsid w:val="241A474A"/>
    <w:rsid w:val="259A75DB"/>
    <w:rsid w:val="25A36DFE"/>
    <w:rsid w:val="25F043E3"/>
    <w:rsid w:val="26704686"/>
    <w:rsid w:val="27822F96"/>
    <w:rsid w:val="279B588D"/>
    <w:rsid w:val="27E3087F"/>
    <w:rsid w:val="2903438B"/>
    <w:rsid w:val="2A467029"/>
    <w:rsid w:val="2D83129D"/>
    <w:rsid w:val="2F643180"/>
    <w:rsid w:val="310C4204"/>
    <w:rsid w:val="316E7B6E"/>
    <w:rsid w:val="317C5256"/>
    <w:rsid w:val="33AB32FB"/>
    <w:rsid w:val="33CC276C"/>
    <w:rsid w:val="34D2073F"/>
    <w:rsid w:val="35492DCC"/>
    <w:rsid w:val="35C557C9"/>
    <w:rsid w:val="363B44C3"/>
    <w:rsid w:val="3645402D"/>
    <w:rsid w:val="36DA1F2E"/>
    <w:rsid w:val="3A1B715F"/>
    <w:rsid w:val="3A5F274A"/>
    <w:rsid w:val="3C1F4887"/>
    <w:rsid w:val="3CE80E87"/>
    <w:rsid w:val="3DEC5488"/>
    <w:rsid w:val="3EE54794"/>
    <w:rsid w:val="3EED6576"/>
    <w:rsid w:val="3F9D1D4A"/>
    <w:rsid w:val="41923405"/>
    <w:rsid w:val="4203064F"/>
    <w:rsid w:val="42473192"/>
    <w:rsid w:val="426362FA"/>
    <w:rsid w:val="42E14F9A"/>
    <w:rsid w:val="44BE52F3"/>
    <w:rsid w:val="44E4666D"/>
    <w:rsid w:val="46170078"/>
    <w:rsid w:val="47AC7E41"/>
    <w:rsid w:val="492E2698"/>
    <w:rsid w:val="49482196"/>
    <w:rsid w:val="49650C4E"/>
    <w:rsid w:val="4C435DA4"/>
    <w:rsid w:val="4F6208BA"/>
    <w:rsid w:val="50BC4B17"/>
    <w:rsid w:val="51054A66"/>
    <w:rsid w:val="51390D0A"/>
    <w:rsid w:val="515A6B65"/>
    <w:rsid w:val="534A1D91"/>
    <w:rsid w:val="5560589C"/>
    <w:rsid w:val="5697353F"/>
    <w:rsid w:val="58806EE5"/>
    <w:rsid w:val="58A957AC"/>
    <w:rsid w:val="592B61C1"/>
    <w:rsid w:val="59AC5AE7"/>
    <w:rsid w:val="59BA4513"/>
    <w:rsid w:val="5CA72D30"/>
    <w:rsid w:val="5CB14C2F"/>
    <w:rsid w:val="5CD66444"/>
    <w:rsid w:val="5D5A7348"/>
    <w:rsid w:val="5EDD7F5D"/>
    <w:rsid w:val="5FED41D0"/>
    <w:rsid w:val="604638E0"/>
    <w:rsid w:val="6098413C"/>
    <w:rsid w:val="611A455B"/>
    <w:rsid w:val="62A50D92"/>
    <w:rsid w:val="64AF414A"/>
    <w:rsid w:val="64CD63D4"/>
    <w:rsid w:val="65353949"/>
    <w:rsid w:val="658B0713"/>
    <w:rsid w:val="6714490B"/>
    <w:rsid w:val="67FD6F7B"/>
    <w:rsid w:val="688D19A9"/>
    <w:rsid w:val="6AE92608"/>
    <w:rsid w:val="6B0F64B4"/>
    <w:rsid w:val="6CC47AB0"/>
    <w:rsid w:val="6D073456"/>
    <w:rsid w:val="6D4D64C1"/>
    <w:rsid w:val="6E934195"/>
    <w:rsid w:val="70452685"/>
    <w:rsid w:val="708822B6"/>
    <w:rsid w:val="71710785"/>
    <w:rsid w:val="71A10A15"/>
    <w:rsid w:val="75104791"/>
    <w:rsid w:val="76DA5057"/>
    <w:rsid w:val="771F4ADD"/>
    <w:rsid w:val="7AEC33D8"/>
    <w:rsid w:val="7B007056"/>
    <w:rsid w:val="7C551D0C"/>
    <w:rsid w:val="7C7E64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link w:val="10"/>
    <w:qFormat/>
    <w:uiPriority w:val="9"/>
    <w:pPr>
      <w:widowControl/>
      <w:spacing w:before="100" w:beforeAutospacing="1" w:after="100" w:afterAutospacing="1"/>
      <w:jc w:val="left"/>
      <w:outlineLvl w:val="1"/>
    </w:pPr>
    <w:rPr>
      <w:rFonts w:ascii="宋体" w:hAnsi="宋体" w:cs="宋体"/>
      <w:b/>
      <w:bCs/>
      <w:kern w:val="0"/>
      <w:sz w:val="36"/>
      <w:szCs w:val="36"/>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character" w:styleId="8">
    <w:name w:val="page number"/>
    <w:basedOn w:val="7"/>
    <w:qFormat/>
    <w:uiPriority w:val="0"/>
  </w:style>
  <w:style w:type="character" w:styleId="9">
    <w:name w:val="Hyperlink"/>
    <w:basedOn w:val="7"/>
    <w:qFormat/>
    <w:uiPriority w:val="0"/>
    <w:rPr>
      <w:color w:val="0000FF"/>
      <w:u w:val="single"/>
    </w:rPr>
  </w:style>
  <w:style w:type="character" w:customStyle="1" w:styleId="10">
    <w:name w:val="标题 2 Char"/>
    <w:basedOn w:val="7"/>
    <w:link w:val="2"/>
    <w:qFormat/>
    <w:uiPriority w:val="9"/>
    <w:rPr>
      <w:rFonts w:ascii="宋体" w:hAnsi="宋体" w:cs="宋体"/>
      <w:b/>
      <w:bCs/>
      <w:sz w:val="36"/>
      <w:szCs w:val="36"/>
    </w:rPr>
  </w:style>
  <w:style w:type="paragraph" w:customStyle="1" w:styleId="11">
    <w:name w:val="标题1"/>
    <w:basedOn w:val="1"/>
    <w:qFormat/>
    <w:uiPriority w:val="0"/>
    <w:pPr>
      <w:widowControl/>
      <w:spacing w:before="100" w:beforeAutospacing="1" w:after="100" w:afterAutospacing="1"/>
      <w:jc w:val="left"/>
    </w:pPr>
    <w:rPr>
      <w:rFonts w:ascii="宋体" w:hAnsi="宋体" w:cs="宋体"/>
      <w:kern w:val="0"/>
      <w:sz w:val="24"/>
    </w:rPr>
  </w:style>
  <w:style w:type="character" w:customStyle="1" w:styleId="12">
    <w:name w:val="small"/>
    <w:basedOn w:val="7"/>
    <w:qFormat/>
    <w:uiPriority w:val="0"/>
  </w:style>
  <w:style w:type="paragraph" w:customStyle="1" w:styleId="13">
    <w:name w:val="question-title"/>
    <w:basedOn w:val="1"/>
    <w:qFormat/>
    <w:uiPriority w:val="0"/>
    <w:pPr>
      <w:widowControl/>
      <w:spacing w:before="100" w:beforeAutospacing="1" w:after="100" w:afterAutospacing="1"/>
      <w:jc w:val="left"/>
    </w:pPr>
    <w:rPr>
      <w:rFonts w:ascii="宋体" w:hAnsi="宋体" w:cs="宋体"/>
      <w:kern w:val="0"/>
      <w:sz w:val="24"/>
    </w:rPr>
  </w:style>
  <w:style w:type="paragraph" w:customStyle="1" w:styleId="14">
    <w:name w:val="clearfix"/>
    <w:basedOn w:val="1"/>
    <w:qFormat/>
    <w:uiPriority w:val="0"/>
    <w:pPr>
      <w:widowControl/>
      <w:spacing w:before="100" w:beforeAutospacing="1" w:after="100" w:afterAutospacing="1"/>
      <w:jc w:val="left"/>
    </w:pPr>
    <w:rPr>
      <w:rFonts w:ascii="宋体" w:hAnsi="宋体" w:cs="宋体"/>
      <w:kern w:val="0"/>
      <w:sz w:val="24"/>
    </w:rPr>
  </w:style>
  <w:style w:type="character" w:customStyle="1" w:styleId="15">
    <w:name w:val="pull-left"/>
    <w:basedOn w:val="7"/>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8"/>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40</Pages>
  <Words>15840</Words>
  <Characters>16496</Characters>
  <Lines>220</Lines>
  <Paragraphs>62</Paragraphs>
  <TotalTime>0</TotalTime>
  <ScaleCrop>false</ScaleCrop>
  <LinksUpToDate>false</LinksUpToDate>
  <CharactersWithSpaces>16496</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2021-07-01T15:40:00Z</dcterms:created>
  <dc:creator>Think</dc:creator>
  <cp:lastModifiedBy>谢宛茜</cp:lastModifiedBy>
  <dcterms:modified xsi:type="dcterms:W3CDTF">2023-07-27T01:32:30Z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CF6119834E2844C8810B91ADB4EBFBAF</vt:lpwstr>
  </property>
</Properties>
</file>